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7820" w14:textId="77777777" w:rsidR="002E1836" w:rsidRDefault="002E1836" w:rsidP="005A2718">
      <w:pPr>
        <w:jc w:val="center"/>
        <w:rPr>
          <w:rFonts w:ascii="Century Gothic" w:hAnsi="Century Gothic" w:cs="Arial"/>
          <w:b/>
          <w:sz w:val="28"/>
          <w:szCs w:val="28"/>
        </w:rPr>
      </w:pPr>
    </w:p>
    <w:p w14:paraId="22605392" w14:textId="77777777" w:rsidR="002E1836" w:rsidRDefault="002E1836" w:rsidP="005A2718">
      <w:pPr>
        <w:jc w:val="center"/>
        <w:rPr>
          <w:rFonts w:ascii="Century Gothic" w:hAnsi="Century Gothic" w:cs="Arial"/>
          <w:b/>
          <w:sz w:val="28"/>
          <w:szCs w:val="28"/>
        </w:rPr>
      </w:pPr>
    </w:p>
    <w:p w14:paraId="6472C9E6" w14:textId="77777777" w:rsidR="002E1836" w:rsidRDefault="002E1836" w:rsidP="005A2718">
      <w:pPr>
        <w:jc w:val="center"/>
        <w:rPr>
          <w:rFonts w:ascii="Century Gothic" w:hAnsi="Century Gothic" w:cs="Arial"/>
          <w:b/>
          <w:sz w:val="28"/>
          <w:szCs w:val="28"/>
        </w:rPr>
      </w:pPr>
    </w:p>
    <w:p w14:paraId="22B86FCC" w14:textId="77777777" w:rsidR="002E1836" w:rsidRDefault="002E1836" w:rsidP="005A2718">
      <w:pPr>
        <w:jc w:val="center"/>
        <w:rPr>
          <w:rFonts w:ascii="Century Gothic" w:hAnsi="Century Gothic" w:cs="Arial"/>
          <w:b/>
          <w:sz w:val="28"/>
          <w:szCs w:val="28"/>
        </w:rPr>
      </w:pPr>
    </w:p>
    <w:p w14:paraId="18A5A686" w14:textId="77777777" w:rsidR="002E1836" w:rsidRDefault="002E1836" w:rsidP="005A2718">
      <w:pPr>
        <w:jc w:val="center"/>
        <w:rPr>
          <w:rFonts w:ascii="Century Gothic" w:hAnsi="Century Gothic" w:cs="Arial"/>
          <w:b/>
          <w:sz w:val="28"/>
          <w:szCs w:val="28"/>
        </w:rPr>
      </w:pPr>
    </w:p>
    <w:p w14:paraId="25F22C1D" w14:textId="77777777" w:rsidR="002E1836" w:rsidRDefault="002E1836" w:rsidP="005A2718">
      <w:pPr>
        <w:jc w:val="center"/>
        <w:rPr>
          <w:rFonts w:ascii="Century Gothic" w:hAnsi="Century Gothic" w:cs="Arial"/>
          <w:b/>
          <w:sz w:val="28"/>
          <w:szCs w:val="28"/>
        </w:rPr>
      </w:pPr>
    </w:p>
    <w:p w14:paraId="5693084F" w14:textId="77777777" w:rsidR="005A2718" w:rsidRPr="00BF007D" w:rsidRDefault="002E1836" w:rsidP="005A2718">
      <w:pPr>
        <w:jc w:val="center"/>
        <w:rPr>
          <w:rFonts w:asciiTheme="minorHAnsi" w:hAnsiTheme="minorHAnsi" w:cstheme="minorHAnsi"/>
          <w:b/>
          <w:sz w:val="22"/>
          <w:szCs w:val="22"/>
        </w:rPr>
      </w:pPr>
      <w:r w:rsidRPr="00BF007D">
        <w:rPr>
          <w:rFonts w:asciiTheme="minorHAnsi" w:hAnsiTheme="minorHAnsi" w:cstheme="minorHAnsi"/>
          <w:sz w:val="22"/>
          <w:szCs w:val="22"/>
          <w:lang w:eastAsia="en-GB"/>
        </w:rPr>
        <w:drawing>
          <wp:anchor distT="0" distB="0" distL="114300" distR="114300" simplePos="0" relativeHeight="251658240" behindDoc="0" locked="0" layoutInCell="1" allowOverlap="1" wp14:anchorId="6F877996" wp14:editId="3B507324">
            <wp:simplePos x="1447800" y="914400"/>
            <wp:positionH relativeFrom="margin">
              <wp:align>right</wp:align>
            </wp:positionH>
            <wp:positionV relativeFrom="margin">
              <wp:align>top</wp:align>
            </wp:positionV>
            <wp:extent cx="2657475" cy="981075"/>
            <wp:effectExtent l="0" t="0" r="9525" b="9525"/>
            <wp:wrapSquare wrapText="bothSides"/>
            <wp:docPr id="1"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anchor>
        </w:drawing>
      </w:r>
      <w:r w:rsidR="005A2718" w:rsidRPr="00BF007D">
        <w:rPr>
          <w:rFonts w:asciiTheme="minorHAnsi" w:hAnsiTheme="minorHAnsi" w:cstheme="minorHAnsi"/>
          <w:b/>
          <w:sz w:val="22"/>
          <w:szCs w:val="22"/>
        </w:rPr>
        <w:t>Job Description and Person Specification</w:t>
      </w:r>
    </w:p>
    <w:p w14:paraId="61B2AC3E" w14:textId="77777777" w:rsidR="005A2718" w:rsidRPr="00BF007D" w:rsidRDefault="005A2718" w:rsidP="005A2718">
      <w:pPr>
        <w:jc w:val="center"/>
        <w:rPr>
          <w:rFonts w:asciiTheme="minorHAnsi" w:hAnsiTheme="minorHAnsi" w:cstheme="minorHAnsi"/>
          <w:b/>
          <w:sz w:val="22"/>
          <w:szCs w:val="22"/>
        </w:rPr>
      </w:pPr>
    </w:p>
    <w:p w14:paraId="1E86B5CB" w14:textId="77777777" w:rsidR="005A2718" w:rsidRPr="00BF007D" w:rsidRDefault="005A2718" w:rsidP="005A2718">
      <w:pPr>
        <w:jc w:val="both"/>
        <w:rPr>
          <w:rFonts w:asciiTheme="minorHAnsi" w:hAnsiTheme="minorHAnsi" w:cstheme="minorHAnsi"/>
          <w:sz w:val="22"/>
          <w:szCs w:val="22"/>
        </w:rPr>
      </w:pPr>
    </w:p>
    <w:p w14:paraId="30F8FC79" w14:textId="7735C943" w:rsidR="005A2718" w:rsidRPr="00BF007D" w:rsidRDefault="005A2718" w:rsidP="005A2718">
      <w:pPr>
        <w:jc w:val="both"/>
        <w:rPr>
          <w:rFonts w:asciiTheme="minorHAnsi" w:hAnsiTheme="minorHAnsi" w:cstheme="minorHAnsi"/>
          <w:b/>
          <w:sz w:val="22"/>
          <w:szCs w:val="22"/>
        </w:rPr>
      </w:pPr>
      <w:r w:rsidRPr="00BF007D">
        <w:rPr>
          <w:rFonts w:asciiTheme="minorHAnsi" w:hAnsiTheme="minorHAnsi" w:cstheme="minorHAnsi"/>
          <w:b/>
          <w:sz w:val="22"/>
          <w:szCs w:val="22"/>
        </w:rPr>
        <w:t>Job title:</w:t>
      </w:r>
      <w:r w:rsidRPr="00BF007D">
        <w:rPr>
          <w:rFonts w:asciiTheme="minorHAnsi" w:hAnsiTheme="minorHAnsi" w:cstheme="minorHAnsi"/>
          <w:b/>
          <w:sz w:val="22"/>
          <w:szCs w:val="22"/>
        </w:rPr>
        <w:tab/>
      </w:r>
      <w:r w:rsidRPr="00BF007D">
        <w:rPr>
          <w:rFonts w:asciiTheme="minorHAnsi" w:hAnsiTheme="minorHAnsi" w:cstheme="minorHAnsi"/>
          <w:b/>
          <w:sz w:val="22"/>
          <w:szCs w:val="22"/>
        </w:rPr>
        <w:tab/>
      </w:r>
      <w:r w:rsidRPr="00BF007D">
        <w:rPr>
          <w:rFonts w:asciiTheme="minorHAnsi" w:hAnsiTheme="minorHAnsi" w:cstheme="minorHAnsi"/>
          <w:b/>
          <w:sz w:val="22"/>
          <w:szCs w:val="22"/>
        </w:rPr>
        <w:tab/>
      </w:r>
      <w:r w:rsidR="00CF284D" w:rsidRPr="00BF007D">
        <w:rPr>
          <w:rFonts w:asciiTheme="minorHAnsi" w:hAnsiTheme="minorHAnsi" w:cstheme="minorHAnsi"/>
          <w:b/>
          <w:sz w:val="22"/>
          <w:szCs w:val="22"/>
        </w:rPr>
        <w:t xml:space="preserve">Senior </w:t>
      </w:r>
      <w:r w:rsidR="002A68F6">
        <w:rPr>
          <w:rFonts w:asciiTheme="minorHAnsi" w:hAnsiTheme="minorHAnsi" w:cstheme="minorHAnsi"/>
          <w:b/>
          <w:sz w:val="22"/>
          <w:szCs w:val="22"/>
        </w:rPr>
        <w:t>Residential Care Worker</w:t>
      </w:r>
    </w:p>
    <w:p w14:paraId="5AFA6B9F" w14:textId="0EC2CD7C" w:rsidR="005A2718" w:rsidRPr="00BF007D" w:rsidRDefault="005A2718" w:rsidP="005A2718">
      <w:pPr>
        <w:jc w:val="both"/>
        <w:rPr>
          <w:rFonts w:asciiTheme="minorHAnsi" w:hAnsiTheme="minorHAnsi" w:cstheme="minorHAnsi"/>
          <w:b/>
          <w:sz w:val="22"/>
          <w:szCs w:val="22"/>
        </w:rPr>
      </w:pPr>
      <w:r w:rsidRPr="00BF007D">
        <w:rPr>
          <w:rFonts w:asciiTheme="minorHAnsi" w:hAnsiTheme="minorHAnsi" w:cstheme="minorHAnsi"/>
          <w:b/>
          <w:sz w:val="22"/>
          <w:szCs w:val="22"/>
        </w:rPr>
        <w:t>Responsible to</w:t>
      </w:r>
      <w:r w:rsidR="00537532" w:rsidRPr="00BF007D">
        <w:rPr>
          <w:rFonts w:asciiTheme="minorHAnsi" w:hAnsiTheme="minorHAnsi" w:cstheme="minorHAnsi"/>
          <w:b/>
          <w:sz w:val="22"/>
          <w:szCs w:val="22"/>
        </w:rPr>
        <w:t>:</w:t>
      </w:r>
      <w:r w:rsidR="00537532" w:rsidRPr="00BF007D">
        <w:rPr>
          <w:rFonts w:asciiTheme="minorHAnsi" w:hAnsiTheme="minorHAnsi" w:cstheme="minorHAnsi"/>
          <w:b/>
          <w:sz w:val="22"/>
          <w:szCs w:val="22"/>
        </w:rPr>
        <w:tab/>
      </w:r>
      <w:r w:rsidR="00537532" w:rsidRPr="00BF007D">
        <w:rPr>
          <w:rFonts w:asciiTheme="minorHAnsi" w:hAnsiTheme="minorHAnsi" w:cstheme="minorHAnsi"/>
          <w:b/>
          <w:sz w:val="22"/>
          <w:szCs w:val="22"/>
        </w:rPr>
        <w:tab/>
      </w:r>
      <w:r w:rsidR="00504E62">
        <w:rPr>
          <w:rFonts w:asciiTheme="minorHAnsi" w:hAnsiTheme="minorHAnsi" w:cstheme="minorHAnsi"/>
          <w:b/>
          <w:sz w:val="22"/>
          <w:szCs w:val="22"/>
        </w:rPr>
        <w:tab/>
      </w:r>
      <w:r w:rsidR="000A7CEA" w:rsidRPr="00BF007D">
        <w:rPr>
          <w:rFonts w:asciiTheme="minorHAnsi" w:hAnsiTheme="minorHAnsi" w:cstheme="minorHAnsi"/>
          <w:b/>
          <w:sz w:val="22"/>
          <w:szCs w:val="22"/>
        </w:rPr>
        <w:t>House</w:t>
      </w:r>
      <w:r w:rsidR="0048722E" w:rsidRPr="00BF007D">
        <w:rPr>
          <w:rFonts w:asciiTheme="minorHAnsi" w:hAnsiTheme="minorHAnsi" w:cstheme="minorHAnsi"/>
          <w:b/>
          <w:sz w:val="22"/>
          <w:szCs w:val="22"/>
        </w:rPr>
        <w:t xml:space="preserve"> Manager</w:t>
      </w:r>
      <w:r w:rsidR="00A344DE" w:rsidRPr="00BF007D">
        <w:rPr>
          <w:rFonts w:asciiTheme="minorHAnsi" w:hAnsiTheme="minorHAnsi" w:cstheme="minorHAnsi"/>
          <w:b/>
          <w:sz w:val="22"/>
          <w:szCs w:val="22"/>
        </w:rPr>
        <w:t xml:space="preserve"> </w:t>
      </w:r>
    </w:p>
    <w:p w14:paraId="53FF9F68" w14:textId="77777777" w:rsidR="005A2718" w:rsidRPr="00BF007D" w:rsidRDefault="005A2718" w:rsidP="005A2718">
      <w:pPr>
        <w:jc w:val="both"/>
        <w:rPr>
          <w:rFonts w:asciiTheme="minorHAnsi" w:hAnsiTheme="minorHAnsi" w:cstheme="minorHAnsi"/>
          <w:b/>
          <w:sz w:val="22"/>
          <w:szCs w:val="22"/>
        </w:rPr>
      </w:pPr>
    </w:p>
    <w:p w14:paraId="10934129" w14:textId="77777777" w:rsidR="005A2718" w:rsidRPr="00BF007D" w:rsidRDefault="0048722E" w:rsidP="005A2718">
      <w:pPr>
        <w:rPr>
          <w:rFonts w:asciiTheme="minorHAnsi" w:hAnsiTheme="minorHAnsi" w:cstheme="minorHAnsi"/>
          <w:b/>
          <w:sz w:val="22"/>
          <w:szCs w:val="22"/>
        </w:rPr>
      </w:pPr>
      <w:r w:rsidRPr="00BF007D">
        <w:rPr>
          <w:rFonts w:asciiTheme="minorHAnsi" w:hAnsiTheme="minorHAnsi" w:cstheme="minorHAnsi"/>
          <w:b/>
          <w:sz w:val="22"/>
          <w:szCs w:val="22"/>
        </w:rPr>
        <w:t>Job Description</w:t>
      </w:r>
      <w:r w:rsidR="008F4D14" w:rsidRPr="00BF007D">
        <w:rPr>
          <w:rFonts w:asciiTheme="minorHAnsi" w:hAnsiTheme="minorHAnsi" w:cstheme="minorHAnsi"/>
          <w:b/>
          <w:sz w:val="22"/>
          <w:szCs w:val="22"/>
        </w:rPr>
        <w:t>:</w:t>
      </w:r>
    </w:p>
    <w:p w14:paraId="7C377657" w14:textId="77777777" w:rsidR="008F4D14" w:rsidRPr="00BF007D" w:rsidRDefault="008F4D14" w:rsidP="005A2718">
      <w:pPr>
        <w:rPr>
          <w:rFonts w:asciiTheme="minorHAnsi" w:hAnsiTheme="minorHAnsi" w:cstheme="minorHAnsi"/>
          <w:sz w:val="22"/>
          <w:szCs w:val="22"/>
        </w:rPr>
      </w:pPr>
    </w:p>
    <w:p w14:paraId="76C3ED80" w14:textId="77777777" w:rsidR="005A2718" w:rsidRPr="00BF007D" w:rsidRDefault="008F4D14" w:rsidP="005A2718">
      <w:pPr>
        <w:jc w:val="both"/>
        <w:rPr>
          <w:rFonts w:asciiTheme="minorHAnsi" w:hAnsiTheme="minorHAnsi" w:cstheme="minorHAnsi"/>
          <w:b/>
          <w:sz w:val="22"/>
          <w:szCs w:val="22"/>
        </w:rPr>
      </w:pPr>
      <w:r w:rsidRPr="00BF007D">
        <w:rPr>
          <w:rFonts w:asciiTheme="minorHAnsi" w:hAnsiTheme="minorHAnsi" w:cstheme="minorHAnsi"/>
          <w:b/>
          <w:sz w:val="22"/>
          <w:szCs w:val="22"/>
        </w:rPr>
        <w:t>Purpose</w:t>
      </w:r>
      <w:r w:rsidR="005A2718" w:rsidRPr="00BF007D">
        <w:rPr>
          <w:rFonts w:asciiTheme="minorHAnsi" w:hAnsiTheme="minorHAnsi" w:cstheme="minorHAnsi"/>
          <w:b/>
          <w:sz w:val="22"/>
          <w:szCs w:val="22"/>
        </w:rPr>
        <w:t>:</w:t>
      </w:r>
    </w:p>
    <w:p w14:paraId="557B381E" w14:textId="77777777" w:rsidR="00CF284D" w:rsidRPr="00BF007D" w:rsidRDefault="00CF284D" w:rsidP="005A2718">
      <w:pPr>
        <w:jc w:val="both"/>
        <w:rPr>
          <w:rFonts w:asciiTheme="minorHAnsi" w:hAnsiTheme="minorHAnsi" w:cstheme="minorHAnsi"/>
          <w:b/>
          <w:sz w:val="22"/>
          <w:szCs w:val="22"/>
        </w:rPr>
      </w:pPr>
    </w:p>
    <w:p w14:paraId="7324B109" w14:textId="1FB567B8" w:rsidR="000A7CEA" w:rsidRPr="00BF007D" w:rsidRDefault="004A67F8" w:rsidP="000A7CEA">
      <w:pPr>
        <w:jc w:val="both"/>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 xml:space="preserve">The </w:t>
      </w:r>
      <w:r w:rsidR="005B718A">
        <w:rPr>
          <w:rFonts w:asciiTheme="minorHAnsi" w:hAnsiTheme="minorHAnsi" w:cstheme="minorHAnsi"/>
          <w:color w:val="000000"/>
          <w:sz w:val="22"/>
          <w:szCs w:val="22"/>
          <w:lang w:val="en-US"/>
        </w:rPr>
        <w:t>Senior Residential Care Worker</w:t>
      </w:r>
      <w:r w:rsidR="00CF284D" w:rsidRPr="00BF007D">
        <w:rPr>
          <w:rFonts w:asciiTheme="minorHAnsi" w:hAnsiTheme="minorHAnsi" w:cstheme="minorHAnsi"/>
          <w:color w:val="000000"/>
          <w:sz w:val="22"/>
          <w:szCs w:val="22"/>
          <w:lang w:val="en-US"/>
        </w:rPr>
        <w:t xml:space="preserve"> is a key position, occupying a role critical to the overall welfare of young people in the residential setting.</w:t>
      </w:r>
      <w:r w:rsidR="000A7CEA" w:rsidRPr="00BF007D">
        <w:rPr>
          <w:rFonts w:asciiTheme="minorHAnsi" w:hAnsiTheme="minorHAnsi" w:cstheme="minorHAnsi"/>
          <w:color w:val="000000"/>
          <w:sz w:val="22"/>
          <w:szCs w:val="22"/>
          <w:lang w:val="en-US"/>
        </w:rPr>
        <w:t xml:space="preserve">  You will promote and uphold the vision and values of the Good Shepherd Centre as a place of care, safety and learning.  Our purpose is to provide a positive, life changing experience for young people through individual care, education and skills development focused on promoting young people’s mental and emotional wellbeing and longer term positive outcomes.</w:t>
      </w:r>
    </w:p>
    <w:p w14:paraId="61A893D0" w14:textId="77777777" w:rsidR="000A7CEA" w:rsidRPr="00BF007D" w:rsidRDefault="000A7CEA" w:rsidP="000A7CEA">
      <w:pPr>
        <w:jc w:val="both"/>
        <w:rPr>
          <w:rFonts w:asciiTheme="minorHAnsi" w:hAnsiTheme="minorHAnsi" w:cstheme="minorHAnsi"/>
          <w:color w:val="000000"/>
          <w:sz w:val="22"/>
          <w:szCs w:val="22"/>
          <w:lang w:val="en-US"/>
        </w:rPr>
      </w:pPr>
    </w:p>
    <w:p w14:paraId="1B3B81FC" w14:textId="77777777" w:rsidR="000A7CEA" w:rsidRPr="00BF007D" w:rsidRDefault="000A7CEA" w:rsidP="000A7CEA">
      <w:pPr>
        <w:jc w:val="both"/>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Through ensuring that the work is in keeping with legislative, procedural and good practice requirements and guidance, the overall focus of the role is to build trusting relationships with young people within a nurturing, stimulating and safe environment.  You will  work as part of a team to support young people to meet their needs, achieve their goals and build hope for their future.</w:t>
      </w:r>
    </w:p>
    <w:p w14:paraId="54F657D8" w14:textId="77777777" w:rsidR="002F6F4E" w:rsidRPr="00BF007D" w:rsidRDefault="002F6F4E" w:rsidP="005A2718">
      <w:pPr>
        <w:rPr>
          <w:rFonts w:asciiTheme="minorHAnsi" w:hAnsiTheme="minorHAnsi" w:cstheme="minorHAnsi"/>
          <w:b/>
          <w:sz w:val="22"/>
          <w:szCs w:val="22"/>
        </w:rPr>
      </w:pPr>
    </w:p>
    <w:p w14:paraId="0994D542" w14:textId="77777777" w:rsidR="005A2718" w:rsidRPr="00BF007D" w:rsidRDefault="005A2718" w:rsidP="005A2718">
      <w:pPr>
        <w:rPr>
          <w:rFonts w:asciiTheme="minorHAnsi" w:hAnsiTheme="minorHAnsi" w:cstheme="minorHAnsi"/>
          <w:b/>
          <w:sz w:val="22"/>
          <w:szCs w:val="22"/>
        </w:rPr>
      </w:pPr>
      <w:r w:rsidRPr="00BF007D">
        <w:rPr>
          <w:rFonts w:asciiTheme="minorHAnsi" w:hAnsiTheme="minorHAnsi" w:cstheme="minorHAnsi"/>
          <w:b/>
          <w:sz w:val="22"/>
          <w:szCs w:val="22"/>
        </w:rPr>
        <w:t>Main Duties</w:t>
      </w:r>
    </w:p>
    <w:p w14:paraId="2DC60C03" w14:textId="77777777" w:rsidR="00E03124" w:rsidRPr="00BF007D" w:rsidRDefault="00E03124" w:rsidP="00E03124">
      <w:pPr>
        <w:rPr>
          <w:rFonts w:asciiTheme="minorHAnsi" w:hAnsiTheme="minorHAnsi" w:cstheme="minorHAnsi"/>
          <w:sz w:val="22"/>
          <w:szCs w:val="22"/>
        </w:rPr>
      </w:pPr>
    </w:p>
    <w:p w14:paraId="21C78A10" w14:textId="500CED6D"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 xml:space="preserve">The Senior </w:t>
      </w:r>
      <w:r w:rsidR="005B718A">
        <w:rPr>
          <w:rFonts w:asciiTheme="minorHAnsi" w:hAnsiTheme="minorHAnsi" w:cstheme="minorHAnsi"/>
          <w:color w:val="000000"/>
          <w:sz w:val="22"/>
          <w:szCs w:val="22"/>
          <w:lang w:val="en-US"/>
        </w:rPr>
        <w:t xml:space="preserve">Residential Care Worker </w:t>
      </w:r>
      <w:r w:rsidRPr="00BF007D">
        <w:rPr>
          <w:rFonts w:asciiTheme="minorHAnsi" w:hAnsiTheme="minorHAnsi" w:cstheme="minorHAnsi"/>
          <w:color w:val="000000"/>
          <w:sz w:val="22"/>
          <w:szCs w:val="22"/>
          <w:lang w:val="en-US"/>
        </w:rPr>
        <w:t>will undertake all of the responsibilites as prescribed within the job description of the RCW.</w:t>
      </w:r>
    </w:p>
    <w:p w14:paraId="7F083969" w14:textId="77777777"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Promote the wellbeing and protection of children and young people.</w:t>
      </w:r>
    </w:p>
    <w:p w14:paraId="798F7AC9" w14:textId="77777777"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To assist in the case team management.</w:t>
      </w:r>
    </w:p>
    <w:p w14:paraId="106664C9" w14:textId="77777777"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As required assist &amp; monitor the use of financial resources.</w:t>
      </w:r>
    </w:p>
    <w:p w14:paraId="43353EEC" w14:textId="77777777"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Mentor the development of individuals / teams to enhance performance.</w:t>
      </w:r>
    </w:p>
    <w:p w14:paraId="6CBBBDA5" w14:textId="77777777" w:rsidR="00CF284D" w:rsidRPr="00BF007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 xml:space="preserve">To be involved in the monitoring of systems of the </w:t>
      </w:r>
      <w:r w:rsidR="000A7CEA" w:rsidRPr="00BF007D">
        <w:rPr>
          <w:rFonts w:asciiTheme="minorHAnsi" w:hAnsiTheme="minorHAnsi" w:cstheme="minorHAnsi"/>
          <w:color w:val="000000"/>
          <w:sz w:val="22"/>
          <w:szCs w:val="22"/>
          <w:lang w:val="en-US"/>
        </w:rPr>
        <w:t>House</w:t>
      </w:r>
      <w:r w:rsidRPr="00BF007D">
        <w:rPr>
          <w:rFonts w:asciiTheme="minorHAnsi" w:hAnsiTheme="minorHAnsi" w:cstheme="minorHAnsi"/>
          <w:color w:val="000000"/>
          <w:sz w:val="22"/>
          <w:szCs w:val="22"/>
          <w:lang w:val="en-US"/>
        </w:rPr>
        <w:t>.</w:t>
      </w:r>
    </w:p>
    <w:p w14:paraId="796761F1" w14:textId="77777777" w:rsidR="00CF284D" w:rsidRDefault="00CF284D" w:rsidP="00CF284D">
      <w:pPr>
        <w:numPr>
          <w:ilvl w:val="0"/>
          <w:numId w:val="9"/>
        </w:numPr>
        <w:tabs>
          <w:tab w:val="left" w:pos="0"/>
        </w:tabs>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Ensure the care environment effectively meets the physical, social, emotional needs of the young people.</w:t>
      </w:r>
    </w:p>
    <w:p w14:paraId="4AEA1525" w14:textId="77EB8A0C" w:rsidR="00E9222B" w:rsidRPr="00E9222B" w:rsidRDefault="00E9222B" w:rsidP="00E9222B">
      <w:pPr>
        <w:numPr>
          <w:ilvl w:val="0"/>
          <w:numId w:val="9"/>
        </w:numPr>
        <w:tabs>
          <w:tab w:val="left" w:pos="0"/>
        </w:tabs>
        <w:rPr>
          <w:rFonts w:asciiTheme="minorHAnsi" w:hAnsiTheme="minorHAnsi" w:cstheme="minorHAnsi"/>
          <w:color w:val="000000"/>
          <w:sz w:val="22"/>
          <w:szCs w:val="22"/>
          <w:lang w:val="en-US"/>
        </w:rPr>
      </w:pPr>
      <w:r w:rsidRPr="00A242AD">
        <w:rPr>
          <w:rFonts w:asciiTheme="minorHAnsi" w:hAnsiTheme="minorHAnsi" w:cstheme="minorHAnsi"/>
          <w:sz w:val="22"/>
          <w:szCs w:val="22"/>
        </w:rPr>
        <w:t>The job holder may be asked to work nightshifts dependent on operational requirements as required by SMT.</w:t>
      </w:r>
    </w:p>
    <w:p w14:paraId="3C9DF9E7" w14:textId="3531AA0C"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4D5561AE" w14:textId="5F9137D6"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6117EE99" w14:textId="6E2945F6"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406DDB2A" w14:textId="517DAA35"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5CF785D3" w14:textId="1ED5CFF0"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0B96ED54" w14:textId="381B5967"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0C418C81" w14:textId="49B7DA4C"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2D3E809C" w14:textId="51D8A2D5"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7EEBAE20" w14:textId="3283FF48"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0CE5382A" w14:textId="50A84FEA"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640EA7BC" w14:textId="2145CE6F"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0E0D4AD3" w14:textId="2EFC339B"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1C548891" w14:textId="7207F28C" w:rsidR="00DC5F41" w:rsidRPr="00BF007D" w:rsidRDefault="00DC5F41" w:rsidP="00DC5F41">
      <w:pPr>
        <w:autoSpaceDE w:val="0"/>
        <w:autoSpaceDN w:val="0"/>
        <w:adjustRightInd w:val="0"/>
        <w:jc w:val="both"/>
        <w:rPr>
          <w:rFonts w:asciiTheme="minorHAnsi" w:hAnsiTheme="minorHAnsi" w:cstheme="minorHAnsi"/>
          <w:b/>
          <w:color w:val="000000"/>
          <w:sz w:val="22"/>
          <w:szCs w:val="22"/>
        </w:rPr>
      </w:pPr>
    </w:p>
    <w:p w14:paraId="1A276906" w14:textId="77777777" w:rsidR="00DC5F41" w:rsidRPr="00BF007D" w:rsidRDefault="00DC5F41" w:rsidP="00DC5F41">
      <w:pPr>
        <w:autoSpaceDE w:val="0"/>
        <w:autoSpaceDN w:val="0"/>
        <w:adjustRightInd w:val="0"/>
        <w:jc w:val="both"/>
        <w:rPr>
          <w:rFonts w:asciiTheme="minorHAnsi" w:hAnsiTheme="minorHAnsi" w:cstheme="minorHAnsi"/>
          <w:b/>
          <w:color w:val="000000"/>
          <w:sz w:val="22"/>
          <w:szCs w:val="22"/>
          <w:lang w:val="en-US"/>
        </w:rPr>
      </w:pPr>
    </w:p>
    <w:p w14:paraId="0377681D" w14:textId="77777777" w:rsidR="00DC5F41" w:rsidRPr="00BF007D" w:rsidRDefault="00DC5F41" w:rsidP="00DC5F41">
      <w:pPr>
        <w:autoSpaceDE w:val="0"/>
        <w:autoSpaceDN w:val="0"/>
        <w:adjustRightInd w:val="0"/>
        <w:jc w:val="both"/>
        <w:rPr>
          <w:rFonts w:asciiTheme="minorHAnsi" w:hAnsiTheme="minorHAnsi" w:cstheme="minorHAnsi"/>
          <w:color w:val="000000"/>
          <w:sz w:val="22"/>
          <w:szCs w:val="22"/>
          <w:lang w:val="en-US"/>
        </w:rPr>
      </w:pPr>
    </w:p>
    <w:p w14:paraId="26686ABE" w14:textId="77777777" w:rsidR="00DC5F41" w:rsidRPr="00BF007D" w:rsidRDefault="00DC5F41" w:rsidP="00DC5F41">
      <w:pPr>
        <w:autoSpaceDE w:val="0"/>
        <w:autoSpaceDN w:val="0"/>
        <w:adjustRightInd w:val="0"/>
        <w:jc w:val="center"/>
        <w:rPr>
          <w:rFonts w:asciiTheme="minorHAnsi" w:hAnsiTheme="minorHAnsi" w:cstheme="minorHAnsi"/>
          <w:sz w:val="22"/>
          <w:szCs w:val="22"/>
          <w:u w:val="single"/>
        </w:rPr>
      </w:pPr>
      <w:r w:rsidRPr="00BF007D">
        <w:rPr>
          <w:rFonts w:asciiTheme="minorHAnsi" w:hAnsiTheme="minorHAnsi" w:cstheme="minorHAnsi"/>
          <w:b/>
          <w:bCs/>
          <w:sz w:val="22"/>
          <w:szCs w:val="22"/>
          <w:u w:val="single"/>
        </w:rPr>
        <w:t>Person Specification</w:t>
      </w:r>
    </w:p>
    <w:p w14:paraId="0ED3B1F3" w14:textId="77777777" w:rsidR="00DC5F41" w:rsidRPr="00BF007D" w:rsidRDefault="00DC5F41" w:rsidP="00DC5F41">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22"/>
        <w:gridCol w:w="3827"/>
        <w:gridCol w:w="3067"/>
      </w:tblGrid>
      <w:tr w:rsidR="00DC5F41" w:rsidRPr="00BF007D" w14:paraId="2741F82C" w14:textId="77777777" w:rsidTr="00EF6D6B">
        <w:tc>
          <w:tcPr>
            <w:tcW w:w="2122" w:type="dxa"/>
          </w:tcPr>
          <w:p w14:paraId="6A5E7038" w14:textId="77777777" w:rsidR="00DC5F41" w:rsidRPr="00BF007D" w:rsidRDefault="00DC5F41" w:rsidP="00D42DD7">
            <w:pPr>
              <w:rPr>
                <w:rFonts w:asciiTheme="minorHAnsi" w:hAnsiTheme="minorHAnsi" w:cstheme="minorHAnsi"/>
                <w:b/>
                <w:color w:val="000000" w:themeColor="text1"/>
                <w:sz w:val="22"/>
                <w:szCs w:val="22"/>
                <w:lang w:val="en-US"/>
              </w:rPr>
            </w:pPr>
          </w:p>
        </w:tc>
        <w:tc>
          <w:tcPr>
            <w:tcW w:w="3827" w:type="dxa"/>
          </w:tcPr>
          <w:p w14:paraId="44041658" w14:textId="77777777" w:rsidR="00DC5F41" w:rsidRPr="00BF007D" w:rsidRDefault="00DC5F41" w:rsidP="00D42DD7">
            <w:pPr>
              <w:jc w:val="cente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Essential</w:t>
            </w:r>
          </w:p>
        </w:tc>
        <w:tc>
          <w:tcPr>
            <w:tcW w:w="3067" w:type="dxa"/>
          </w:tcPr>
          <w:p w14:paraId="6BDA0D6D" w14:textId="77777777" w:rsidR="00DC5F41" w:rsidRPr="00BF007D" w:rsidRDefault="00DC5F41" w:rsidP="00D42DD7">
            <w:pPr>
              <w:jc w:val="cente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Desirable</w:t>
            </w:r>
          </w:p>
        </w:tc>
      </w:tr>
      <w:tr w:rsidR="00DC5F41" w:rsidRPr="00BF007D" w14:paraId="72B61E69" w14:textId="77777777" w:rsidTr="00EF6D6B">
        <w:tc>
          <w:tcPr>
            <w:tcW w:w="2122" w:type="dxa"/>
          </w:tcPr>
          <w:p w14:paraId="28DA8747" w14:textId="77777777" w:rsidR="00DC5F41" w:rsidRPr="00BF007D" w:rsidRDefault="00DC5F41" w:rsidP="00D42DD7">
            <w:pP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Qualifications</w:t>
            </w:r>
          </w:p>
        </w:tc>
        <w:tc>
          <w:tcPr>
            <w:tcW w:w="3827" w:type="dxa"/>
          </w:tcPr>
          <w:p w14:paraId="0F3E7A43" w14:textId="288967E3" w:rsidR="00DC5F41" w:rsidRPr="00C179D2" w:rsidRDefault="00DC5F41" w:rsidP="00392780">
            <w:pPr>
              <w:pStyle w:val="ListParagraph"/>
              <w:rPr>
                <w:rFonts w:asciiTheme="minorHAnsi" w:hAnsiTheme="minorHAnsi" w:cstheme="minorHAnsi"/>
                <w:color w:val="000000"/>
                <w:sz w:val="22"/>
                <w:szCs w:val="22"/>
                <w:lang w:val="en-US"/>
              </w:rPr>
            </w:pPr>
          </w:p>
        </w:tc>
        <w:tc>
          <w:tcPr>
            <w:tcW w:w="3067" w:type="dxa"/>
          </w:tcPr>
          <w:p w14:paraId="6AE51DD3" w14:textId="5FADE660" w:rsidR="00DC5F41" w:rsidRPr="00BF007D" w:rsidRDefault="00392780" w:rsidP="00392780">
            <w:pPr>
              <w:pStyle w:val="ListParagraph"/>
              <w:numPr>
                <w:ilvl w:val="0"/>
                <w:numId w:val="13"/>
              </w:numPr>
              <w:rPr>
                <w:rFonts w:asciiTheme="minorHAnsi" w:hAnsiTheme="minorHAnsi" w:cstheme="minorHAnsi"/>
                <w:color w:val="000000" w:themeColor="text1"/>
                <w:sz w:val="22"/>
                <w:szCs w:val="22"/>
                <w:lang w:val="en-US"/>
              </w:rPr>
            </w:pPr>
            <w:r w:rsidRPr="00BF007D">
              <w:rPr>
                <w:rFonts w:asciiTheme="minorHAnsi" w:hAnsiTheme="minorHAnsi" w:cstheme="minorHAnsi"/>
                <w:color w:val="000000" w:themeColor="text1"/>
                <w:sz w:val="22"/>
                <w:szCs w:val="22"/>
                <w:lang w:val="en-US"/>
              </w:rPr>
              <w:t>You must possess or be working towards the Higher National Certificate in Social Care and/or the Scottish Vocational Qualification in Care at Level 3 (or Caring for Children and Young People), or equivalent qualifications recogn</w:t>
            </w:r>
            <w:r w:rsidR="00FA448B">
              <w:rPr>
                <w:rFonts w:asciiTheme="minorHAnsi" w:hAnsiTheme="minorHAnsi" w:cstheme="minorHAnsi"/>
                <w:color w:val="000000" w:themeColor="text1"/>
                <w:sz w:val="22"/>
                <w:szCs w:val="22"/>
                <w:lang w:val="en-US"/>
              </w:rPr>
              <w:t>ised</w:t>
            </w:r>
            <w:r w:rsidRPr="00BF007D">
              <w:rPr>
                <w:rFonts w:asciiTheme="minorHAnsi" w:hAnsiTheme="minorHAnsi" w:cstheme="minorHAnsi"/>
                <w:color w:val="000000" w:themeColor="text1"/>
                <w:sz w:val="22"/>
                <w:szCs w:val="22"/>
                <w:lang w:val="en-US"/>
              </w:rPr>
              <w:t xml:space="preserve"> by the Scottish Social Services Council.</w:t>
            </w:r>
          </w:p>
        </w:tc>
      </w:tr>
      <w:tr w:rsidR="00DC5F41" w:rsidRPr="00BF007D" w14:paraId="6EB5E81C" w14:textId="77777777" w:rsidTr="00EF6D6B">
        <w:tc>
          <w:tcPr>
            <w:tcW w:w="2122" w:type="dxa"/>
          </w:tcPr>
          <w:p w14:paraId="4FB99E9A" w14:textId="77777777" w:rsidR="00DC5F41" w:rsidRPr="00BF007D" w:rsidRDefault="00DC5F41" w:rsidP="00D42DD7">
            <w:pP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Experience</w:t>
            </w:r>
          </w:p>
        </w:tc>
        <w:tc>
          <w:tcPr>
            <w:tcW w:w="3827" w:type="dxa"/>
          </w:tcPr>
          <w:p w14:paraId="1F06488C" w14:textId="7822500E" w:rsidR="00DC5F41" w:rsidRPr="00BF007D" w:rsidRDefault="00DC5F41" w:rsidP="00DC5F41">
            <w:pPr>
              <w:pStyle w:val="ListParagraph"/>
              <w:numPr>
                <w:ilvl w:val="0"/>
                <w:numId w:val="13"/>
              </w:numPr>
              <w:rPr>
                <w:rFonts w:asciiTheme="minorHAnsi" w:hAnsiTheme="minorHAnsi" w:cstheme="minorHAnsi"/>
                <w:color w:val="000000" w:themeColor="text1"/>
                <w:sz w:val="22"/>
                <w:szCs w:val="22"/>
                <w:lang w:val="en-US"/>
              </w:rPr>
            </w:pPr>
            <w:r w:rsidRPr="00BF007D">
              <w:rPr>
                <w:rFonts w:asciiTheme="minorHAnsi" w:hAnsiTheme="minorHAnsi" w:cstheme="minorHAnsi"/>
                <w:color w:val="000000" w:themeColor="text1"/>
                <w:sz w:val="22"/>
                <w:szCs w:val="22"/>
                <w:lang w:val="en-US"/>
              </w:rPr>
              <w:t>Experience of working with young people in social care, preferably in Residential Child Care</w:t>
            </w:r>
          </w:p>
          <w:p w14:paraId="4F19EB17"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tc>
        <w:tc>
          <w:tcPr>
            <w:tcW w:w="3067" w:type="dxa"/>
          </w:tcPr>
          <w:p w14:paraId="305CAF18"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tc>
      </w:tr>
      <w:tr w:rsidR="00DC5F41" w:rsidRPr="00BF007D" w14:paraId="189FADC2" w14:textId="77777777" w:rsidTr="00EF6D6B">
        <w:trPr>
          <w:trHeight w:val="3144"/>
        </w:trPr>
        <w:tc>
          <w:tcPr>
            <w:tcW w:w="2122" w:type="dxa"/>
          </w:tcPr>
          <w:p w14:paraId="53966372" w14:textId="77777777" w:rsidR="00DC5F41" w:rsidRPr="00BF007D" w:rsidRDefault="00DC5F41" w:rsidP="00D42DD7">
            <w:pP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Professional Registration</w:t>
            </w:r>
          </w:p>
        </w:tc>
        <w:tc>
          <w:tcPr>
            <w:tcW w:w="3827" w:type="dxa"/>
          </w:tcPr>
          <w:p w14:paraId="4B71EE32" w14:textId="77777777" w:rsidR="00DC5F41" w:rsidRPr="00BF007D" w:rsidRDefault="00DC5F41" w:rsidP="00DC5F41">
            <w:pPr>
              <w:pStyle w:val="ListParagraph"/>
              <w:numPr>
                <w:ilvl w:val="0"/>
                <w:numId w:val="13"/>
              </w:numPr>
              <w:rPr>
                <w:rFonts w:asciiTheme="minorHAnsi" w:hAnsiTheme="minorHAnsi" w:cstheme="minorHAnsi"/>
                <w:color w:val="000000" w:themeColor="text1"/>
                <w:sz w:val="22"/>
                <w:szCs w:val="22"/>
                <w:lang w:val="en-US"/>
              </w:rPr>
            </w:pPr>
            <w:r w:rsidRPr="00BF007D">
              <w:rPr>
                <w:rFonts w:asciiTheme="minorHAnsi" w:hAnsiTheme="minorHAnsi" w:cstheme="minorHAnsi"/>
                <w:color w:val="000000" w:themeColor="text1"/>
                <w:sz w:val="22"/>
                <w:szCs w:val="22"/>
                <w:lang w:val="en-US"/>
              </w:rPr>
              <w:t>To maintain registration within employment/to register with the Scottish Social Services Council (SSSC) under the ‘Residential Child Care Workers’ category within the first six months of employment. This is a legal requirement within the Care sector for individuals to be registered under the correct category within the six month timescale of the commencement of employment.</w:t>
            </w:r>
          </w:p>
          <w:p w14:paraId="6CCBCF93"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tc>
        <w:tc>
          <w:tcPr>
            <w:tcW w:w="3067" w:type="dxa"/>
          </w:tcPr>
          <w:p w14:paraId="61E72B51"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7C75B86F"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4B317DC0"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44B1F94E"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7AB5F4E8"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318164BD"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4C027542"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15595393"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1EE7E5C7"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4166BFAF"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1DD485DA"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7D1FB789"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44D0FD94"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209CE584" w14:textId="77777777" w:rsidR="00DC5F41" w:rsidRPr="00BF007D" w:rsidRDefault="00DC5F41" w:rsidP="00D42DD7">
            <w:pPr>
              <w:pStyle w:val="ListParagraph"/>
              <w:rPr>
                <w:rFonts w:asciiTheme="minorHAnsi" w:hAnsiTheme="minorHAnsi" w:cstheme="minorHAnsi"/>
                <w:color w:val="000000" w:themeColor="text1"/>
                <w:sz w:val="22"/>
                <w:szCs w:val="22"/>
                <w:lang w:val="en-US"/>
              </w:rPr>
            </w:pPr>
          </w:p>
          <w:p w14:paraId="3E1DCF1F" w14:textId="77777777" w:rsidR="00DC5F41" w:rsidRPr="00BF007D" w:rsidRDefault="00DC5F41" w:rsidP="00D42DD7">
            <w:pPr>
              <w:pStyle w:val="ListParagraph"/>
              <w:rPr>
                <w:rFonts w:asciiTheme="minorHAnsi" w:hAnsiTheme="minorHAnsi" w:cstheme="minorHAnsi"/>
                <w:b/>
                <w:bCs/>
                <w:color w:val="000000" w:themeColor="text1"/>
                <w:sz w:val="22"/>
                <w:szCs w:val="22"/>
                <w:lang w:val="en-US"/>
              </w:rPr>
            </w:pPr>
          </w:p>
        </w:tc>
      </w:tr>
      <w:tr w:rsidR="00DC5F41" w:rsidRPr="00BF007D" w14:paraId="2BA64CA1" w14:textId="77777777" w:rsidTr="00EF6D6B">
        <w:tc>
          <w:tcPr>
            <w:tcW w:w="2122" w:type="dxa"/>
          </w:tcPr>
          <w:p w14:paraId="40D9A89E" w14:textId="77777777" w:rsidR="00DC5F41" w:rsidRPr="00BF007D" w:rsidRDefault="00DC5F41" w:rsidP="00D42DD7">
            <w:pP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t>Professional Qualities</w:t>
            </w:r>
          </w:p>
        </w:tc>
        <w:tc>
          <w:tcPr>
            <w:tcW w:w="3827" w:type="dxa"/>
          </w:tcPr>
          <w:p w14:paraId="4C075839" w14:textId="77777777" w:rsidR="00DC5F41" w:rsidRPr="00BF007D" w:rsidRDefault="00DC5F41" w:rsidP="00DC5F41">
            <w:pPr>
              <w:pStyle w:val="ListParagraph"/>
              <w:numPr>
                <w:ilvl w:val="0"/>
                <w:numId w:val="13"/>
              </w:numPr>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You will possess capabilities in relation to viewing the safety and welfare of young people as paramount;</w:t>
            </w:r>
          </w:p>
          <w:p w14:paraId="2F0CE757" w14:textId="77777777" w:rsidR="00DC5F41" w:rsidRPr="00BF007D" w:rsidRDefault="00DC5F41" w:rsidP="00DC5F41">
            <w:pPr>
              <w:pStyle w:val="ListParagraph"/>
              <w:numPr>
                <w:ilvl w:val="0"/>
                <w:numId w:val="13"/>
              </w:numPr>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Giving commitment and support to the work of the team;</w:t>
            </w:r>
          </w:p>
          <w:p w14:paraId="7DCADB6B" w14:textId="77777777" w:rsidR="00DC5F41" w:rsidRPr="00BF007D" w:rsidRDefault="00DC5F41" w:rsidP="00DC5F41">
            <w:pPr>
              <w:pStyle w:val="ListParagraph"/>
              <w:numPr>
                <w:ilvl w:val="0"/>
                <w:numId w:val="13"/>
              </w:numPr>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lastRenderedPageBreak/>
              <w:t>Making effective efforts to develop the skills and competences of others;</w:t>
            </w:r>
          </w:p>
          <w:p w14:paraId="3C67BD6E" w14:textId="77777777" w:rsidR="00DC5F41" w:rsidRPr="00BF007D" w:rsidRDefault="00DC5F41" w:rsidP="00DC5F41">
            <w:pPr>
              <w:pStyle w:val="ListParagraph"/>
              <w:numPr>
                <w:ilvl w:val="0"/>
                <w:numId w:val="13"/>
              </w:numPr>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Appreciating the significance of safe care and interpreting this accurately for individual service users and others;</w:t>
            </w:r>
          </w:p>
          <w:p w14:paraId="033FA52C" w14:textId="3B1B8D82" w:rsidR="00DC5F41" w:rsidRPr="00BF007D" w:rsidRDefault="00DC5F41" w:rsidP="00DC5F41">
            <w:pPr>
              <w:pStyle w:val="ListParagraph"/>
              <w:numPr>
                <w:ilvl w:val="0"/>
                <w:numId w:val="13"/>
              </w:numPr>
              <w:rPr>
                <w:rFonts w:asciiTheme="minorHAnsi" w:hAnsiTheme="minorHAnsi" w:cstheme="minorHAnsi"/>
                <w:color w:val="000000"/>
                <w:sz w:val="22"/>
                <w:szCs w:val="22"/>
                <w:lang w:val="en-US"/>
              </w:rPr>
            </w:pPr>
            <w:r w:rsidRPr="00BF007D">
              <w:rPr>
                <w:rFonts w:asciiTheme="minorHAnsi" w:hAnsiTheme="minorHAnsi" w:cstheme="minorHAnsi"/>
                <w:color w:val="000000"/>
                <w:sz w:val="22"/>
                <w:szCs w:val="22"/>
                <w:lang w:val="en-US"/>
              </w:rPr>
              <w:t>Recognising own areas of responsibility and accountability; and always maintaining a high standard of service delivery and consistency of approach in work practice.</w:t>
            </w:r>
          </w:p>
          <w:p w14:paraId="792697A0" w14:textId="57661BA6" w:rsidR="00DC5F41" w:rsidRPr="00BF007D" w:rsidRDefault="00DC5F41" w:rsidP="00DC5F41">
            <w:pPr>
              <w:pStyle w:val="ListParagraph"/>
              <w:numPr>
                <w:ilvl w:val="0"/>
                <w:numId w:val="14"/>
              </w:numPr>
              <w:rPr>
                <w:rFonts w:asciiTheme="minorHAnsi" w:hAnsiTheme="minorHAnsi" w:cstheme="minorHAnsi"/>
                <w:sz w:val="22"/>
                <w:szCs w:val="22"/>
              </w:rPr>
            </w:pPr>
            <w:r w:rsidRPr="00BF007D">
              <w:rPr>
                <w:rFonts w:asciiTheme="minorHAnsi" w:hAnsiTheme="minorHAnsi" w:cstheme="minorHAnsi"/>
                <w:sz w:val="22"/>
                <w:szCs w:val="22"/>
              </w:rPr>
              <w:t>The ability to develop good relationships with young people, parents and colleagues</w:t>
            </w:r>
          </w:p>
          <w:p w14:paraId="5893DA59" w14:textId="77777777" w:rsidR="00DC5F41" w:rsidRPr="00BF007D" w:rsidRDefault="00DC5F41" w:rsidP="00DC5F41">
            <w:pPr>
              <w:pStyle w:val="ListParagraph"/>
              <w:numPr>
                <w:ilvl w:val="0"/>
                <w:numId w:val="14"/>
              </w:numPr>
              <w:rPr>
                <w:rFonts w:asciiTheme="minorHAnsi" w:hAnsiTheme="minorHAnsi" w:cstheme="minorHAnsi"/>
                <w:sz w:val="22"/>
                <w:szCs w:val="22"/>
              </w:rPr>
            </w:pPr>
            <w:r w:rsidRPr="00BF007D">
              <w:rPr>
                <w:rFonts w:asciiTheme="minorHAnsi" w:hAnsiTheme="minorHAnsi" w:cstheme="minorHAnsi"/>
                <w:sz w:val="22"/>
                <w:szCs w:val="22"/>
              </w:rPr>
              <w:t>The ability to motivate and provide encouragement for young people to provide hope for their future</w:t>
            </w:r>
          </w:p>
          <w:p w14:paraId="3B2C60AC" w14:textId="77777777" w:rsidR="00DC5F41" w:rsidRPr="00BF007D" w:rsidRDefault="00DC5F41" w:rsidP="00DC5F41">
            <w:pPr>
              <w:pStyle w:val="ListParagraph"/>
              <w:numPr>
                <w:ilvl w:val="0"/>
                <w:numId w:val="14"/>
              </w:numPr>
              <w:rPr>
                <w:rFonts w:asciiTheme="minorHAnsi" w:hAnsiTheme="minorHAnsi" w:cstheme="minorHAnsi"/>
                <w:sz w:val="22"/>
                <w:szCs w:val="22"/>
              </w:rPr>
            </w:pPr>
            <w:r w:rsidRPr="00BF007D">
              <w:rPr>
                <w:rFonts w:asciiTheme="minorHAnsi" w:hAnsiTheme="minorHAnsi" w:cstheme="minorHAnsi"/>
                <w:sz w:val="22"/>
                <w:szCs w:val="22"/>
              </w:rPr>
              <w:t>The ability to work well as part of a team &amp; also to use own initiative</w:t>
            </w:r>
          </w:p>
          <w:p w14:paraId="3085863E" w14:textId="77777777" w:rsidR="00DC5F41" w:rsidRPr="00BF007D" w:rsidRDefault="00DC5F41" w:rsidP="00DC5F41">
            <w:pPr>
              <w:pStyle w:val="ListParagraph"/>
              <w:numPr>
                <w:ilvl w:val="0"/>
                <w:numId w:val="14"/>
              </w:numPr>
              <w:autoSpaceDE w:val="0"/>
              <w:autoSpaceDN w:val="0"/>
              <w:adjustRightInd w:val="0"/>
              <w:rPr>
                <w:rFonts w:asciiTheme="minorHAnsi" w:hAnsiTheme="minorHAnsi" w:cstheme="minorHAnsi"/>
                <w:sz w:val="22"/>
                <w:szCs w:val="22"/>
              </w:rPr>
            </w:pPr>
            <w:r w:rsidRPr="00BF007D">
              <w:rPr>
                <w:rFonts w:asciiTheme="minorHAnsi" w:hAnsiTheme="minorHAnsi" w:cstheme="minorHAnsi"/>
                <w:sz w:val="22"/>
                <w:szCs w:val="22"/>
              </w:rPr>
              <w:t xml:space="preserve">You must have excellent written/verbal communication &amp; interpersonal skills necessary for developing and maintaining positive relationships in a challenging environment. </w:t>
            </w:r>
          </w:p>
          <w:p w14:paraId="630B4267" w14:textId="77777777" w:rsidR="00DC5F41" w:rsidRPr="00BF007D" w:rsidRDefault="00DC5F41" w:rsidP="00DC5F41">
            <w:pPr>
              <w:pStyle w:val="ListParagraph"/>
              <w:autoSpaceDE w:val="0"/>
              <w:autoSpaceDN w:val="0"/>
              <w:adjustRightInd w:val="0"/>
              <w:rPr>
                <w:rFonts w:asciiTheme="minorHAnsi" w:hAnsiTheme="minorHAnsi" w:cstheme="minorHAnsi"/>
                <w:sz w:val="22"/>
                <w:szCs w:val="22"/>
              </w:rPr>
            </w:pPr>
          </w:p>
        </w:tc>
        <w:tc>
          <w:tcPr>
            <w:tcW w:w="3067" w:type="dxa"/>
          </w:tcPr>
          <w:p w14:paraId="41FF553D" w14:textId="77777777" w:rsidR="00DC5F41" w:rsidRPr="00BF007D" w:rsidRDefault="00DC5F41" w:rsidP="00DC5F41">
            <w:pPr>
              <w:pStyle w:val="ListParagraph"/>
              <w:numPr>
                <w:ilvl w:val="0"/>
                <w:numId w:val="14"/>
              </w:numPr>
              <w:rPr>
                <w:rFonts w:asciiTheme="minorHAnsi" w:hAnsiTheme="minorHAnsi" w:cstheme="minorHAnsi"/>
                <w:sz w:val="22"/>
                <w:szCs w:val="22"/>
                <w:lang w:val="en-US"/>
              </w:rPr>
            </w:pPr>
            <w:r w:rsidRPr="00BF007D">
              <w:rPr>
                <w:rFonts w:asciiTheme="minorHAnsi" w:hAnsiTheme="minorHAnsi" w:cstheme="minorHAnsi"/>
                <w:sz w:val="22"/>
                <w:szCs w:val="22"/>
                <w:lang w:val="en-US"/>
              </w:rPr>
              <w:lastRenderedPageBreak/>
              <w:t>Awareness of the importance of being a good role model for our young people</w:t>
            </w:r>
          </w:p>
          <w:p w14:paraId="7B75ED9B" w14:textId="77777777" w:rsidR="00DC5F41" w:rsidRPr="00BF007D" w:rsidRDefault="00DC5F41" w:rsidP="00DC5F41">
            <w:pPr>
              <w:pStyle w:val="ListParagraph"/>
              <w:numPr>
                <w:ilvl w:val="0"/>
                <w:numId w:val="14"/>
              </w:numPr>
              <w:rPr>
                <w:rFonts w:asciiTheme="minorHAnsi" w:hAnsiTheme="minorHAnsi" w:cstheme="minorHAnsi"/>
                <w:sz w:val="22"/>
                <w:szCs w:val="22"/>
                <w:lang w:val="en-US"/>
              </w:rPr>
            </w:pPr>
            <w:r w:rsidRPr="00BF007D">
              <w:rPr>
                <w:rFonts w:asciiTheme="minorHAnsi" w:hAnsiTheme="minorHAnsi" w:cstheme="minorHAnsi"/>
                <w:sz w:val="22"/>
                <w:szCs w:val="22"/>
                <w:lang w:val="en-US"/>
              </w:rPr>
              <w:t>An understanding of the needs of different young people</w:t>
            </w:r>
          </w:p>
          <w:p w14:paraId="76295B73" w14:textId="77777777" w:rsidR="00DC5F41" w:rsidRPr="00BF007D" w:rsidRDefault="00DC5F41" w:rsidP="00DC5F41">
            <w:pPr>
              <w:pStyle w:val="ListParagraph"/>
              <w:numPr>
                <w:ilvl w:val="0"/>
                <w:numId w:val="14"/>
              </w:numPr>
              <w:rPr>
                <w:rFonts w:asciiTheme="minorHAnsi" w:hAnsiTheme="minorHAnsi" w:cstheme="minorHAnsi"/>
                <w:sz w:val="22"/>
                <w:szCs w:val="22"/>
                <w:lang w:val="en-US"/>
              </w:rPr>
            </w:pPr>
            <w:r w:rsidRPr="00BF007D">
              <w:rPr>
                <w:rFonts w:asciiTheme="minorHAnsi" w:hAnsiTheme="minorHAnsi" w:cstheme="minorHAnsi"/>
                <w:sz w:val="22"/>
                <w:szCs w:val="22"/>
                <w:lang w:val="en-US"/>
              </w:rPr>
              <w:lastRenderedPageBreak/>
              <w:t>Good time management and organisational skills</w:t>
            </w:r>
          </w:p>
        </w:tc>
      </w:tr>
      <w:tr w:rsidR="00DC5F41" w:rsidRPr="00BF007D" w14:paraId="1151BF66" w14:textId="77777777" w:rsidTr="00EF6D6B">
        <w:trPr>
          <w:trHeight w:val="70"/>
        </w:trPr>
        <w:tc>
          <w:tcPr>
            <w:tcW w:w="2122" w:type="dxa"/>
          </w:tcPr>
          <w:p w14:paraId="25D68E16" w14:textId="77777777" w:rsidR="00DC5F41" w:rsidRPr="00BF007D" w:rsidRDefault="00DC5F41" w:rsidP="00D42DD7">
            <w:pPr>
              <w:rPr>
                <w:rFonts w:asciiTheme="minorHAnsi" w:hAnsiTheme="minorHAnsi" w:cstheme="minorHAnsi"/>
                <w:b/>
                <w:color w:val="000000" w:themeColor="text1"/>
                <w:sz w:val="22"/>
                <w:szCs w:val="22"/>
                <w:lang w:val="en-US"/>
              </w:rPr>
            </w:pPr>
            <w:r w:rsidRPr="00BF007D">
              <w:rPr>
                <w:rFonts w:asciiTheme="minorHAnsi" w:hAnsiTheme="minorHAnsi" w:cstheme="minorHAnsi"/>
                <w:b/>
                <w:color w:val="000000" w:themeColor="text1"/>
                <w:sz w:val="22"/>
                <w:szCs w:val="22"/>
                <w:lang w:val="en-US"/>
              </w:rPr>
              <w:lastRenderedPageBreak/>
              <w:t>Personal Qualities</w:t>
            </w:r>
          </w:p>
        </w:tc>
        <w:tc>
          <w:tcPr>
            <w:tcW w:w="3827" w:type="dxa"/>
          </w:tcPr>
          <w:p w14:paraId="7C165863" w14:textId="77777777" w:rsidR="00DC5F41" w:rsidRPr="00BF007D" w:rsidRDefault="00DC5F41" w:rsidP="00DC5F41">
            <w:pPr>
              <w:pStyle w:val="ListParagraph"/>
              <w:numPr>
                <w:ilvl w:val="0"/>
                <w:numId w:val="16"/>
              </w:numPr>
              <w:tabs>
                <w:tab w:val="left" w:pos="0"/>
              </w:tabs>
              <w:rPr>
                <w:rFonts w:asciiTheme="minorHAnsi" w:hAnsiTheme="minorHAnsi" w:cstheme="minorHAnsi"/>
                <w:sz w:val="22"/>
                <w:szCs w:val="22"/>
              </w:rPr>
            </w:pPr>
            <w:r w:rsidRPr="00BF007D">
              <w:rPr>
                <w:rFonts w:asciiTheme="minorHAnsi" w:hAnsiTheme="minorHAnsi" w:cstheme="minorHAnsi"/>
                <w:color w:val="000000"/>
                <w:sz w:val="22"/>
                <w:szCs w:val="22"/>
                <w:lang w:val="en-US"/>
              </w:rPr>
              <w:t xml:space="preserve">You will be flexible and imaginative in dealing with challenging situations; </w:t>
            </w:r>
          </w:p>
          <w:p w14:paraId="4EA74C8F" w14:textId="77777777" w:rsidR="00DC5F41" w:rsidRPr="00BF007D" w:rsidRDefault="00DC5F41" w:rsidP="00DC5F41">
            <w:pPr>
              <w:pStyle w:val="ListParagraph"/>
              <w:numPr>
                <w:ilvl w:val="0"/>
                <w:numId w:val="16"/>
              </w:numPr>
              <w:tabs>
                <w:tab w:val="left" w:pos="0"/>
              </w:tabs>
              <w:rPr>
                <w:rFonts w:asciiTheme="minorHAnsi" w:hAnsiTheme="minorHAnsi" w:cstheme="minorHAnsi"/>
                <w:sz w:val="22"/>
                <w:szCs w:val="22"/>
              </w:rPr>
            </w:pPr>
            <w:r w:rsidRPr="00BF007D">
              <w:rPr>
                <w:rFonts w:asciiTheme="minorHAnsi" w:hAnsiTheme="minorHAnsi" w:cstheme="minorHAnsi"/>
                <w:color w:val="000000"/>
                <w:sz w:val="22"/>
                <w:szCs w:val="22"/>
                <w:lang w:val="en-US"/>
              </w:rPr>
              <w:t>Be able to listen sympathetically, correctly responding to concerns, motives and feelings of others;</w:t>
            </w:r>
          </w:p>
          <w:p w14:paraId="55780AE2" w14:textId="77777777" w:rsidR="00DC5F41" w:rsidRPr="00BF007D" w:rsidRDefault="00DC5F41" w:rsidP="00DC5F41">
            <w:pPr>
              <w:pStyle w:val="ListParagraph"/>
              <w:numPr>
                <w:ilvl w:val="0"/>
                <w:numId w:val="16"/>
              </w:numPr>
              <w:tabs>
                <w:tab w:val="left" w:pos="0"/>
              </w:tabs>
              <w:rPr>
                <w:rFonts w:asciiTheme="minorHAnsi" w:hAnsiTheme="minorHAnsi" w:cstheme="minorHAnsi"/>
                <w:sz w:val="22"/>
                <w:szCs w:val="22"/>
              </w:rPr>
            </w:pPr>
            <w:r w:rsidRPr="00BF007D">
              <w:rPr>
                <w:rFonts w:asciiTheme="minorHAnsi" w:hAnsiTheme="minorHAnsi" w:cstheme="minorHAnsi"/>
                <w:color w:val="000000"/>
                <w:sz w:val="22"/>
                <w:szCs w:val="22"/>
                <w:lang w:val="en-US"/>
              </w:rPr>
              <w:t>Have an open mindedness and flexibility in dealing with situations;</w:t>
            </w:r>
          </w:p>
          <w:p w14:paraId="512DF5D7" w14:textId="77777777" w:rsidR="00DC5F41" w:rsidRPr="00BF007D" w:rsidRDefault="00DC5F41" w:rsidP="00DC5F41">
            <w:pPr>
              <w:pStyle w:val="ListParagraph"/>
              <w:numPr>
                <w:ilvl w:val="0"/>
                <w:numId w:val="16"/>
              </w:numPr>
              <w:tabs>
                <w:tab w:val="left" w:pos="0"/>
              </w:tabs>
              <w:rPr>
                <w:rFonts w:asciiTheme="minorHAnsi" w:hAnsiTheme="minorHAnsi" w:cstheme="minorHAnsi"/>
                <w:sz w:val="22"/>
                <w:szCs w:val="22"/>
              </w:rPr>
            </w:pPr>
            <w:r w:rsidRPr="00BF007D">
              <w:rPr>
                <w:rFonts w:asciiTheme="minorHAnsi" w:hAnsiTheme="minorHAnsi" w:cstheme="minorHAnsi"/>
                <w:color w:val="000000"/>
                <w:sz w:val="22"/>
                <w:szCs w:val="22"/>
                <w:lang w:val="en-US"/>
              </w:rPr>
              <w:t xml:space="preserve">Be aware of the range of emotions in self and others; </w:t>
            </w:r>
          </w:p>
          <w:p w14:paraId="39D20D32" w14:textId="6B3D0BAD" w:rsidR="00DC5F41" w:rsidRPr="00BF007D" w:rsidRDefault="00DC5F41" w:rsidP="00DC5F41">
            <w:pPr>
              <w:pStyle w:val="ListParagraph"/>
              <w:numPr>
                <w:ilvl w:val="0"/>
                <w:numId w:val="16"/>
              </w:numPr>
              <w:tabs>
                <w:tab w:val="left" w:pos="0"/>
              </w:tabs>
              <w:rPr>
                <w:rFonts w:asciiTheme="minorHAnsi" w:hAnsiTheme="minorHAnsi" w:cstheme="minorHAnsi"/>
                <w:sz w:val="22"/>
                <w:szCs w:val="22"/>
              </w:rPr>
            </w:pPr>
            <w:r w:rsidRPr="00BF007D">
              <w:rPr>
                <w:rFonts w:asciiTheme="minorHAnsi" w:hAnsiTheme="minorHAnsi" w:cstheme="minorHAnsi"/>
                <w:color w:val="000000"/>
                <w:sz w:val="22"/>
                <w:szCs w:val="22"/>
                <w:lang w:val="en-US"/>
              </w:rPr>
              <w:t>Be able to take responsibility for your own actions and effectively use your own initiative.</w:t>
            </w:r>
          </w:p>
          <w:p w14:paraId="62B718DA" w14:textId="77777777" w:rsidR="00DC5F41" w:rsidRPr="00BF007D" w:rsidRDefault="00DC5F41" w:rsidP="00DC5F41">
            <w:pPr>
              <w:pStyle w:val="ListParagraph"/>
              <w:numPr>
                <w:ilvl w:val="0"/>
                <w:numId w:val="15"/>
              </w:numPr>
              <w:rPr>
                <w:rFonts w:asciiTheme="minorHAnsi" w:hAnsiTheme="minorHAnsi" w:cstheme="minorHAnsi"/>
                <w:sz w:val="22"/>
                <w:szCs w:val="22"/>
              </w:rPr>
            </w:pPr>
            <w:r w:rsidRPr="00BF007D">
              <w:rPr>
                <w:rFonts w:asciiTheme="minorHAnsi" w:hAnsiTheme="minorHAnsi" w:cstheme="minorHAnsi"/>
                <w:sz w:val="22"/>
                <w:szCs w:val="22"/>
              </w:rPr>
              <w:t>A caring &amp; approachable personality</w:t>
            </w:r>
          </w:p>
          <w:p w14:paraId="254154F0" w14:textId="77777777" w:rsidR="00DC5F41" w:rsidRPr="00BF007D" w:rsidRDefault="00DC5F41" w:rsidP="00D42DD7">
            <w:pPr>
              <w:pStyle w:val="ListParagraph"/>
              <w:autoSpaceDE w:val="0"/>
              <w:autoSpaceDN w:val="0"/>
              <w:adjustRightInd w:val="0"/>
              <w:rPr>
                <w:rFonts w:asciiTheme="minorHAnsi" w:hAnsiTheme="minorHAnsi" w:cstheme="minorHAnsi"/>
                <w:sz w:val="22"/>
                <w:szCs w:val="22"/>
                <w:lang w:val="en-US"/>
              </w:rPr>
            </w:pPr>
          </w:p>
        </w:tc>
        <w:tc>
          <w:tcPr>
            <w:tcW w:w="3067" w:type="dxa"/>
          </w:tcPr>
          <w:p w14:paraId="56644AAF" w14:textId="77777777" w:rsidR="00DC5F41" w:rsidRPr="00BF007D" w:rsidRDefault="00DC5F41" w:rsidP="00DC5F41">
            <w:pPr>
              <w:pStyle w:val="ListParagraph"/>
              <w:numPr>
                <w:ilvl w:val="0"/>
                <w:numId w:val="15"/>
              </w:numPr>
              <w:rPr>
                <w:rFonts w:asciiTheme="minorHAnsi" w:hAnsiTheme="minorHAnsi" w:cstheme="minorHAnsi"/>
                <w:sz w:val="22"/>
                <w:szCs w:val="22"/>
              </w:rPr>
            </w:pPr>
            <w:r w:rsidRPr="00BF007D">
              <w:rPr>
                <w:rFonts w:asciiTheme="minorHAnsi" w:hAnsiTheme="minorHAnsi" w:cstheme="minorHAnsi"/>
                <w:sz w:val="22"/>
                <w:szCs w:val="22"/>
              </w:rPr>
              <w:t>Competence, dedication, passion &amp; sense of humour</w:t>
            </w:r>
          </w:p>
          <w:p w14:paraId="6092110F" w14:textId="77777777" w:rsidR="00DC5F41" w:rsidRPr="00BF007D" w:rsidRDefault="00DC5F41" w:rsidP="00DC5F41">
            <w:pPr>
              <w:pStyle w:val="ListParagraph"/>
              <w:numPr>
                <w:ilvl w:val="0"/>
                <w:numId w:val="15"/>
              </w:numPr>
              <w:autoSpaceDE w:val="0"/>
              <w:autoSpaceDN w:val="0"/>
              <w:adjustRightInd w:val="0"/>
              <w:rPr>
                <w:rFonts w:asciiTheme="minorHAnsi" w:hAnsiTheme="minorHAnsi" w:cstheme="minorHAnsi"/>
                <w:sz w:val="22"/>
                <w:szCs w:val="22"/>
              </w:rPr>
            </w:pPr>
            <w:r w:rsidRPr="00BF007D">
              <w:rPr>
                <w:rFonts w:asciiTheme="minorHAnsi" w:hAnsiTheme="minorHAnsi" w:cstheme="minorHAnsi"/>
                <w:sz w:val="22"/>
                <w:szCs w:val="22"/>
              </w:rPr>
              <w:t>You must be interested in learning and demonstrate a willingness to be flexible and creative</w:t>
            </w:r>
          </w:p>
          <w:p w14:paraId="5EA56575" w14:textId="77777777" w:rsidR="00DC5F41" w:rsidRPr="00BF007D" w:rsidRDefault="00DC5F41" w:rsidP="00DC5F41">
            <w:pPr>
              <w:pStyle w:val="ListParagraph"/>
              <w:numPr>
                <w:ilvl w:val="0"/>
                <w:numId w:val="15"/>
              </w:numPr>
              <w:autoSpaceDE w:val="0"/>
              <w:autoSpaceDN w:val="0"/>
              <w:adjustRightInd w:val="0"/>
              <w:rPr>
                <w:rFonts w:asciiTheme="minorHAnsi" w:hAnsiTheme="minorHAnsi" w:cstheme="minorHAnsi"/>
                <w:sz w:val="22"/>
                <w:szCs w:val="22"/>
              </w:rPr>
            </w:pPr>
            <w:r w:rsidRPr="00BF007D">
              <w:rPr>
                <w:rFonts w:asciiTheme="minorHAnsi" w:hAnsiTheme="minorHAnsi" w:cstheme="minorHAnsi"/>
                <w:sz w:val="22"/>
                <w:szCs w:val="22"/>
              </w:rPr>
              <w:t>Patience, respect and empathy</w:t>
            </w:r>
          </w:p>
          <w:p w14:paraId="0A3220C2" w14:textId="77777777" w:rsidR="00DC5F41" w:rsidRPr="00BF007D" w:rsidRDefault="00DC5F41" w:rsidP="00DC5F41">
            <w:pPr>
              <w:pStyle w:val="ListParagraph"/>
              <w:numPr>
                <w:ilvl w:val="0"/>
                <w:numId w:val="15"/>
              </w:numPr>
              <w:autoSpaceDE w:val="0"/>
              <w:autoSpaceDN w:val="0"/>
              <w:adjustRightInd w:val="0"/>
              <w:rPr>
                <w:rFonts w:asciiTheme="minorHAnsi" w:hAnsiTheme="minorHAnsi" w:cstheme="minorHAnsi"/>
                <w:sz w:val="22"/>
                <w:szCs w:val="22"/>
              </w:rPr>
            </w:pPr>
            <w:r w:rsidRPr="00BF007D">
              <w:rPr>
                <w:rFonts w:asciiTheme="minorHAnsi" w:hAnsiTheme="minorHAnsi" w:cstheme="minorHAnsi"/>
                <w:sz w:val="22"/>
                <w:szCs w:val="22"/>
              </w:rPr>
              <w:t>Good listener and attentiveness</w:t>
            </w:r>
          </w:p>
          <w:p w14:paraId="401F717E" w14:textId="77777777" w:rsidR="00DC5F41" w:rsidRPr="00BF007D" w:rsidRDefault="00DC5F41" w:rsidP="00DC5F41">
            <w:pPr>
              <w:pStyle w:val="ListParagraph"/>
              <w:numPr>
                <w:ilvl w:val="0"/>
                <w:numId w:val="15"/>
              </w:numPr>
              <w:autoSpaceDE w:val="0"/>
              <w:autoSpaceDN w:val="0"/>
              <w:adjustRightInd w:val="0"/>
              <w:rPr>
                <w:rFonts w:asciiTheme="minorHAnsi" w:hAnsiTheme="minorHAnsi" w:cstheme="minorHAnsi"/>
                <w:sz w:val="22"/>
                <w:szCs w:val="22"/>
              </w:rPr>
            </w:pPr>
            <w:r w:rsidRPr="00BF007D">
              <w:rPr>
                <w:rFonts w:asciiTheme="minorHAnsi" w:hAnsiTheme="minorHAnsi" w:cstheme="minorHAnsi"/>
                <w:sz w:val="22"/>
                <w:szCs w:val="22"/>
              </w:rPr>
              <w:t xml:space="preserve">A non-judgemental attitude and open-mindedness. </w:t>
            </w:r>
          </w:p>
        </w:tc>
      </w:tr>
    </w:tbl>
    <w:p w14:paraId="27688372" w14:textId="77777777" w:rsidR="00674603" w:rsidRPr="00BF007D" w:rsidRDefault="00674603">
      <w:pPr>
        <w:rPr>
          <w:rFonts w:asciiTheme="minorHAnsi" w:hAnsiTheme="minorHAnsi" w:cstheme="minorHAnsi"/>
          <w:sz w:val="22"/>
          <w:szCs w:val="22"/>
        </w:rPr>
      </w:pPr>
    </w:p>
    <w:sectPr w:rsidR="00674603" w:rsidRPr="00BF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352"/>
    <w:multiLevelType w:val="hybridMultilevel"/>
    <w:tmpl w:val="D54EA8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B33227"/>
    <w:multiLevelType w:val="hybridMultilevel"/>
    <w:tmpl w:val="E574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27E35"/>
    <w:multiLevelType w:val="hybridMultilevel"/>
    <w:tmpl w:val="3B6A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B5BB3"/>
    <w:multiLevelType w:val="hybridMultilevel"/>
    <w:tmpl w:val="E2C8D40E"/>
    <w:lvl w:ilvl="0" w:tplc="A68A66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DE152ED"/>
    <w:multiLevelType w:val="hybridMultilevel"/>
    <w:tmpl w:val="3A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A642B"/>
    <w:multiLevelType w:val="hybridMultilevel"/>
    <w:tmpl w:val="15466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6D6E96"/>
    <w:multiLevelType w:val="hybridMultilevel"/>
    <w:tmpl w:val="7F52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450C8"/>
    <w:multiLevelType w:val="hybridMultilevel"/>
    <w:tmpl w:val="D26043C0"/>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53B80"/>
    <w:multiLevelType w:val="hybridMultilevel"/>
    <w:tmpl w:val="52E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307403">
    <w:abstractNumId w:val="6"/>
  </w:num>
  <w:num w:numId="2" w16cid:durableId="675303801">
    <w:abstractNumId w:val="10"/>
  </w:num>
  <w:num w:numId="3" w16cid:durableId="1766681844">
    <w:abstractNumId w:val="11"/>
  </w:num>
  <w:num w:numId="4" w16cid:durableId="1487821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79554">
    <w:abstractNumId w:val="2"/>
  </w:num>
  <w:num w:numId="6" w16cid:durableId="541331453">
    <w:abstractNumId w:val="5"/>
  </w:num>
  <w:num w:numId="7" w16cid:durableId="1017121947">
    <w:abstractNumId w:val="9"/>
  </w:num>
  <w:num w:numId="8" w16cid:durableId="780995618">
    <w:abstractNumId w:val="0"/>
  </w:num>
  <w:num w:numId="9" w16cid:durableId="82393537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7202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5285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2203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388742">
    <w:abstractNumId w:val="1"/>
  </w:num>
  <w:num w:numId="14" w16cid:durableId="1335113277">
    <w:abstractNumId w:val="12"/>
  </w:num>
  <w:num w:numId="15" w16cid:durableId="699208861">
    <w:abstractNumId w:val="4"/>
  </w:num>
  <w:num w:numId="16" w16cid:durableId="633096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8"/>
    <w:rsid w:val="0001116B"/>
    <w:rsid w:val="00052AA2"/>
    <w:rsid w:val="000A7CEA"/>
    <w:rsid w:val="001D5B38"/>
    <w:rsid w:val="002A68F6"/>
    <w:rsid w:val="002E1836"/>
    <w:rsid w:val="002F6F4E"/>
    <w:rsid w:val="00392780"/>
    <w:rsid w:val="00440DA4"/>
    <w:rsid w:val="00462AD0"/>
    <w:rsid w:val="0048722E"/>
    <w:rsid w:val="004A67F8"/>
    <w:rsid w:val="00504E62"/>
    <w:rsid w:val="00537532"/>
    <w:rsid w:val="005A2718"/>
    <w:rsid w:val="005B718A"/>
    <w:rsid w:val="00640AD5"/>
    <w:rsid w:val="00674603"/>
    <w:rsid w:val="00717054"/>
    <w:rsid w:val="007359E6"/>
    <w:rsid w:val="007C4D21"/>
    <w:rsid w:val="008F4D14"/>
    <w:rsid w:val="00A344DE"/>
    <w:rsid w:val="00AA5198"/>
    <w:rsid w:val="00AF4402"/>
    <w:rsid w:val="00B06768"/>
    <w:rsid w:val="00B23565"/>
    <w:rsid w:val="00BF007D"/>
    <w:rsid w:val="00C14A6A"/>
    <w:rsid w:val="00C179D2"/>
    <w:rsid w:val="00CF284D"/>
    <w:rsid w:val="00D37BD1"/>
    <w:rsid w:val="00DC5F41"/>
    <w:rsid w:val="00E03124"/>
    <w:rsid w:val="00E9222B"/>
    <w:rsid w:val="00EF6D6B"/>
    <w:rsid w:val="00FA4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9078"/>
  <w15:docId w15:val="{09B59441-DA8F-4343-BA49-62762A2E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table" w:styleId="TableGrid">
    <w:name w:val="Table Grid"/>
    <w:basedOn w:val="TableNormal"/>
    <w:uiPriority w:val="59"/>
    <w:rsid w:val="00DC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CFF84F.610906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Emma Sinclair</cp:lastModifiedBy>
  <cp:revision>2</cp:revision>
  <dcterms:created xsi:type="dcterms:W3CDTF">2023-11-20T10:12:00Z</dcterms:created>
  <dcterms:modified xsi:type="dcterms:W3CDTF">2023-11-20T10:12:00Z</dcterms:modified>
</cp:coreProperties>
</file>