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BCA4B" w14:textId="77777777" w:rsidR="00F728C9" w:rsidRDefault="00F728C9" w:rsidP="00F728C9">
      <w:pPr>
        <w:jc w:val="center"/>
        <w:rPr>
          <w:rFonts w:ascii="Century Gothic" w:hAnsi="Century Gothic" w:cs="Arial"/>
          <w:b/>
          <w:sz w:val="28"/>
          <w:szCs w:val="28"/>
        </w:rPr>
      </w:pPr>
    </w:p>
    <w:p w14:paraId="5CEC9AF4" w14:textId="77777777" w:rsidR="00F728C9" w:rsidRDefault="00F728C9" w:rsidP="00F728C9">
      <w:pPr>
        <w:jc w:val="center"/>
        <w:rPr>
          <w:rFonts w:ascii="Century Gothic" w:hAnsi="Century Gothic" w:cs="Arial"/>
          <w:b/>
          <w:sz w:val="28"/>
          <w:szCs w:val="28"/>
        </w:rPr>
      </w:pPr>
    </w:p>
    <w:p w14:paraId="7C015848" w14:textId="77777777" w:rsidR="00F728C9" w:rsidRDefault="00F728C9" w:rsidP="00F728C9">
      <w:pPr>
        <w:jc w:val="center"/>
        <w:rPr>
          <w:rFonts w:ascii="Century Gothic" w:hAnsi="Century Gothic" w:cs="Arial"/>
          <w:b/>
          <w:sz w:val="28"/>
          <w:szCs w:val="28"/>
        </w:rPr>
      </w:pPr>
    </w:p>
    <w:p w14:paraId="5AA4B399" w14:textId="77777777" w:rsidR="00AA4E1C" w:rsidRDefault="00AA4E1C" w:rsidP="00F728C9">
      <w:pPr>
        <w:jc w:val="center"/>
        <w:rPr>
          <w:rFonts w:ascii="Century Gothic" w:hAnsi="Century Gothic" w:cs="Arial"/>
          <w:b/>
          <w:sz w:val="28"/>
          <w:szCs w:val="28"/>
        </w:rPr>
      </w:pPr>
    </w:p>
    <w:p w14:paraId="7B8ACEB8" w14:textId="77777777" w:rsidR="00AA4E1C" w:rsidRDefault="00AA4E1C" w:rsidP="00D4065A">
      <w:pPr>
        <w:rPr>
          <w:rFonts w:ascii="Century Gothic" w:hAnsi="Century Gothic" w:cs="Arial"/>
          <w:b/>
          <w:sz w:val="28"/>
          <w:szCs w:val="28"/>
        </w:rPr>
      </w:pPr>
    </w:p>
    <w:p w14:paraId="17295664" w14:textId="77777777" w:rsidR="00F728C9" w:rsidRPr="00EF6AD0" w:rsidRDefault="00F728C9" w:rsidP="00F728C9">
      <w:pPr>
        <w:jc w:val="center"/>
        <w:rPr>
          <w:rFonts w:asciiTheme="minorHAnsi" w:hAnsiTheme="minorHAnsi" w:cstheme="minorHAnsi"/>
          <w:b/>
          <w:sz w:val="22"/>
          <w:szCs w:val="22"/>
          <w:u w:val="single"/>
        </w:rPr>
      </w:pPr>
      <w:r w:rsidRPr="00EF6AD0">
        <w:rPr>
          <w:rFonts w:asciiTheme="minorHAnsi" w:hAnsiTheme="minorHAnsi" w:cstheme="minorHAnsi"/>
          <w:sz w:val="22"/>
          <w:szCs w:val="22"/>
          <w:u w:val="single"/>
          <w:lang w:eastAsia="en-GB"/>
        </w:rPr>
        <w:drawing>
          <wp:anchor distT="0" distB="0" distL="114300" distR="114300" simplePos="0" relativeHeight="251659264" behindDoc="0" locked="0" layoutInCell="1" allowOverlap="1" wp14:anchorId="2651F3B0" wp14:editId="30FE6C2C">
            <wp:simplePos x="1447800" y="914400"/>
            <wp:positionH relativeFrom="margin">
              <wp:align>right</wp:align>
            </wp:positionH>
            <wp:positionV relativeFrom="margin">
              <wp:align>top</wp:align>
            </wp:positionV>
            <wp:extent cx="2657475" cy="981075"/>
            <wp:effectExtent l="0" t="0" r="9525" b="9525"/>
            <wp:wrapSquare wrapText="bothSides"/>
            <wp:docPr id="1" name="Picture 1" descr="new gsc logo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gsc logo 5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657475" cy="981075"/>
                    </a:xfrm>
                    <a:prstGeom prst="rect">
                      <a:avLst/>
                    </a:prstGeom>
                    <a:noFill/>
                    <a:ln>
                      <a:noFill/>
                    </a:ln>
                  </pic:spPr>
                </pic:pic>
              </a:graphicData>
            </a:graphic>
          </wp:anchor>
        </w:drawing>
      </w:r>
      <w:r w:rsidRPr="00EF6AD0">
        <w:rPr>
          <w:rFonts w:asciiTheme="minorHAnsi" w:hAnsiTheme="minorHAnsi" w:cstheme="minorHAnsi"/>
          <w:b/>
          <w:sz w:val="22"/>
          <w:szCs w:val="22"/>
          <w:u w:val="single"/>
        </w:rPr>
        <w:t>Job Description</w:t>
      </w:r>
    </w:p>
    <w:p w14:paraId="27E40363" w14:textId="77777777" w:rsidR="00F728C9" w:rsidRPr="00EF6AD0" w:rsidRDefault="00F728C9" w:rsidP="00F728C9">
      <w:pPr>
        <w:jc w:val="center"/>
        <w:rPr>
          <w:rFonts w:asciiTheme="minorHAnsi" w:hAnsiTheme="minorHAnsi" w:cstheme="minorHAnsi"/>
          <w:b/>
          <w:sz w:val="22"/>
          <w:szCs w:val="22"/>
        </w:rPr>
      </w:pPr>
    </w:p>
    <w:p w14:paraId="3C3B7220" w14:textId="77777777" w:rsidR="0031594E" w:rsidRPr="00EF6AD0" w:rsidRDefault="0031594E" w:rsidP="0031594E">
      <w:pPr>
        <w:jc w:val="both"/>
        <w:rPr>
          <w:rFonts w:asciiTheme="minorHAnsi" w:hAnsiTheme="minorHAnsi" w:cstheme="minorHAnsi"/>
          <w:sz w:val="22"/>
          <w:szCs w:val="22"/>
        </w:rPr>
      </w:pPr>
    </w:p>
    <w:p w14:paraId="1A097D25" w14:textId="754F99F0" w:rsidR="0031594E" w:rsidRPr="00EF6AD0" w:rsidRDefault="0031594E" w:rsidP="0031594E">
      <w:pPr>
        <w:ind w:left="2880" w:hanging="2880"/>
        <w:jc w:val="both"/>
        <w:rPr>
          <w:rFonts w:asciiTheme="minorHAnsi" w:hAnsiTheme="minorHAnsi" w:cstheme="minorHAnsi"/>
          <w:b/>
          <w:sz w:val="22"/>
          <w:szCs w:val="22"/>
        </w:rPr>
      </w:pPr>
      <w:r w:rsidRPr="00EF6AD0">
        <w:rPr>
          <w:rFonts w:asciiTheme="minorHAnsi" w:hAnsiTheme="minorHAnsi" w:cstheme="minorHAnsi"/>
          <w:b/>
          <w:sz w:val="22"/>
          <w:szCs w:val="22"/>
        </w:rPr>
        <w:t>Job title:</w:t>
      </w:r>
      <w:r w:rsidRPr="00EF6AD0">
        <w:rPr>
          <w:rFonts w:asciiTheme="minorHAnsi" w:hAnsiTheme="minorHAnsi" w:cstheme="minorHAnsi"/>
          <w:b/>
          <w:sz w:val="22"/>
          <w:szCs w:val="22"/>
        </w:rPr>
        <w:tab/>
        <w:t xml:space="preserve">Family Wellbeing Support Worker </w:t>
      </w:r>
    </w:p>
    <w:p w14:paraId="7912B0C1" w14:textId="77777777" w:rsidR="0031594E" w:rsidRPr="00EF6AD0" w:rsidRDefault="0031594E" w:rsidP="0031594E">
      <w:pPr>
        <w:jc w:val="both"/>
        <w:rPr>
          <w:rFonts w:asciiTheme="minorHAnsi" w:hAnsiTheme="minorHAnsi" w:cstheme="minorHAnsi"/>
          <w:b/>
          <w:sz w:val="22"/>
          <w:szCs w:val="22"/>
        </w:rPr>
      </w:pPr>
    </w:p>
    <w:p w14:paraId="5D13E4C8" w14:textId="1255E573" w:rsidR="0031594E" w:rsidRPr="00EF6AD0" w:rsidRDefault="0031594E" w:rsidP="0031594E">
      <w:pPr>
        <w:jc w:val="both"/>
        <w:rPr>
          <w:rFonts w:asciiTheme="minorHAnsi" w:hAnsiTheme="minorHAnsi" w:cstheme="minorHAnsi"/>
          <w:b/>
          <w:sz w:val="22"/>
          <w:szCs w:val="22"/>
        </w:rPr>
      </w:pPr>
      <w:r w:rsidRPr="00EF6AD0">
        <w:rPr>
          <w:rFonts w:asciiTheme="minorHAnsi" w:hAnsiTheme="minorHAnsi" w:cstheme="minorHAnsi"/>
          <w:b/>
          <w:sz w:val="22"/>
          <w:szCs w:val="22"/>
        </w:rPr>
        <w:t>Responsible to:</w:t>
      </w:r>
      <w:r w:rsidRPr="00EF6AD0">
        <w:rPr>
          <w:rFonts w:asciiTheme="minorHAnsi" w:hAnsiTheme="minorHAnsi" w:cstheme="minorHAnsi"/>
          <w:b/>
          <w:sz w:val="22"/>
          <w:szCs w:val="22"/>
        </w:rPr>
        <w:tab/>
      </w:r>
      <w:r w:rsidRPr="00EF6AD0">
        <w:rPr>
          <w:rFonts w:asciiTheme="minorHAnsi" w:hAnsiTheme="minorHAnsi" w:cstheme="minorHAnsi"/>
          <w:b/>
          <w:sz w:val="22"/>
          <w:szCs w:val="22"/>
        </w:rPr>
        <w:tab/>
      </w:r>
      <w:r w:rsidR="00EF6AD0">
        <w:rPr>
          <w:rFonts w:asciiTheme="minorHAnsi" w:hAnsiTheme="minorHAnsi" w:cstheme="minorHAnsi"/>
          <w:b/>
          <w:sz w:val="22"/>
          <w:szCs w:val="22"/>
        </w:rPr>
        <w:tab/>
      </w:r>
      <w:r w:rsidRPr="00EF6AD0">
        <w:rPr>
          <w:rFonts w:asciiTheme="minorHAnsi" w:hAnsiTheme="minorHAnsi" w:cstheme="minorHAnsi"/>
          <w:b/>
          <w:sz w:val="22"/>
          <w:szCs w:val="22"/>
        </w:rPr>
        <w:t>Wellbeing Team Manager</w:t>
      </w:r>
    </w:p>
    <w:p w14:paraId="4C9F6599" w14:textId="77777777" w:rsidR="0031594E" w:rsidRDefault="0031594E" w:rsidP="0031594E">
      <w:pPr>
        <w:jc w:val="both"/>
        <w:rPr>
          <w:rFonts w:asciiTheme="minorHAnsi" w:hAnsiTheme="minorHAnsi" w:cstheme="minorHAnsi"/>
          <w:b/>
          <w:sz w:val="22"/>
          <w:szCs w:val="22"/>
        </w:rPr>
      </w:pPr>
    </w:p>
    <w:p w14:paraId="534B7241" w14:textId="65F2142A" w:rsidR="006C1E1C" w:rsidRDefault="006C1E1C" w:rsidP="006C1E1C">
      <w:pPr>
        <w:jc w:val="both"/>
        <w:rPr>
          <w:rFonts w:asciiTheme="minorHAnsi" w:hAnsiTheme="minorHAnsi" w:cstheme="minorHAnsi"/>
          <w:b/>
          <w:sz w:val="22"/>
          <w:szCs w:val="22"/>
        </w:rPr>
      </w:pPr>
      <w:r w:rsidRPr="006C1E1C">
        <w:rPr>
          <w:rFonts w:asciiTheme="minorHAnsi" w:hAnsiTheme="minorHAnsi" w:cstheme="minorHAnsi"/>
          <w:b/>
          <w:sz w:val="22"/>
          <w:szCs w:val="22"/>
        </w:rPr>
        <w:t xml:space="preserve">Contract Type: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6C1E1C">
        <w:rPr>
          <w:rFonts w:asciiTheme="minorHAnsi" w:hAnsiTheme="minorHAnsi" w:cstheme="minorHAnsi"/>
          <w:b/>
          <w:sz w:val="22"/>
          <w:szCs w:val="22"/>
        </w:rPr>
        <w:t>Permanent</w:t>
      </w:r>
    </w:p>
    <w:p w14:paraId="7DBC77AD" w14:textId="77777777" w:rsidR="006C1E1C" w:rsidRPr="006C1E1C" w:rsidRDefault="006C1E1C" w:rsidP="006C1E1C">
      <w:pPr>
        <w:jc w:val="both"/>
        <w:rPr>
          <w:rFonts w:asciiTheme="minorHAnsi" w:hAnsiTheme="minorHAnsi" w:cstheme="minorHAnsi"/>
          <w:b/>
          <w:sz w:val="22"/>
          <w:szCs w:val="22"/>
        </w:rPr>
      </w:pPr>
    </w:p>
    <w:p w14:paraId="106B068D" w14:textId="23E5DC19" w:rsidR="006C1E1C" w:rsidRDefault="006C1E1C" w:rsidP="006C1E1C">
      <w:pPr>
        <w:jc w:val="both"/>
        <w:rPr>
          <w:rFonts w:asciiTheme="minorHAnsi" w:hAnsiTheme="minorHAnsi" w:cstheme="minorHAnsi"/>
          <w:b/>
          <w:sz w:val="22"/>
          <w:szCs w:val="22"/>
        </w:rPr>
      </w:pPr>
      <w:r w:rsidRPr="006C1E1C">
        <w:rPr>
          <w:rFonts w:asciiTheme="minorHAnsi" w:hAnsiTheme="minorHAnsi" w:cstheme="minorHAnsi"/>
          <w:b/>
          <w:sz w:val="22"/>
          <w:szCs w:val="22"/>
        </w:rPr>
        <w:t xml:space="preserve">Position Type: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6C1E1C">
        <w:rPr>
          <w:rFonts w:asciiTheme="minorHAnsi" w:hAnsiTheme="minorHAnsi" w:cstheme="minorHAnsi"/>
          <w:b/>
          <w:sz w:val="22"/>
          <w:szCs w:val="22"/>
        </w:rPr>
        <w:t>Full Time</w:t>
      </w:r>
    </w:p>
    <w:p w14:paraId="7AB13D24" w14:textId="77777777" w:rsidR="006C1E1C" w:rsidRPr="006C1E1C" w:rsidRDefault="006C1E1C" w:rsidP="006C1E1C">
      <w:pPr>
        <w:jc w:val="both"/>
        <w:rPr>
          <w:rFonts w:asciiTheme="minorHAnsi" w:hAnsiTheme="minorHAnsi" w:cstheme="minorHAnsi"/>
          <w:b/>
          <w:sz w:val="22"/>
          <w:szCs w:val="22"/>
        </w:rPr>
      </w:pPr>
    </w:p>
    <w:p w14:paraId="74E7137B" w14:textId="1B86C23A" w:rsidR="006C1E1C" w:rsidRDefault="006C1E1C" w:rsidP="006C1E1C">
      <w:pPr>
        <w:jc w:val="both"/>
        <w:rPr>
          <w:rFonts w:asciiTheme="minorHAnsi" w:hAnsiTheme="minorHAnsi" w:cstheme="minorHAnsi"/>
          <w:b/>
          <w:sz w:val="22"/>
          <w:szCs w:val="22"/>
        </w:rPr>
      </w:pPr>
      <w:r w:rsidRPr="006C1E1C">
        <w:rPr>
          <w:rFonts w:asciiTheme="minorHAnsi" w:hAnsiTheme="minorHAnsi" w:cstheme="minorHAnsi"/>
          <w:b/>
          <w:sz w:val="22"/>
          <w:szCs w:val="22"/>
        </w:rPr>
        <w:t xml:space="preserve">Salary Scale: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6C1E1C">
        <w:rPr>
          <w:rFonts w:asciiTheme="minorHAnsi" w:hAnsiTheme="minorHAnsi" w:cstheme="minorHAnsi"/>
          <w:b/>
          <w:sz w:val="22"/>
          <w:szCs w:val="22"/>
        </w:rPr>
        <w:t>£30,084.30 - £36,889.83</w:t>
      </w:r>
    </w:p>
    <w:p w14:paraId="5C60E436" w14:textId="77777777" w:rsidR="006C1E1C" w:rsidRPr="006C1E1C" w:rsidRDefault="006C1E1C" w:rsidP="006C1E1C">
      <w:pPr>
        <w:jc w:val="both"/>
        <w:rPr>
          <w:rFonts w:asciiTheme="minorHAnsi" w:hAnsiTheme="minorHAnsi" w:cstheme="minorHAnsi"/>
          <w:b/>
          <w:sz w:val="22"/>
          <w:szCs w:val="22"/>
        </w:rPr>
      </w:pPr>
    </w:p>
    <w:p w14:paraId="5FE341BB" w14:textId="4FC3A5EB" w:rsidR="006C1E1C" w:rsidRDefault="006C1E1C" w:rsidP="006C1E1C">
      <w:pPr>
        <w:jc w:val="both"/>
        <w:rPr>
          <w:rFonts w:asciiTheme="minorHAnsi" w:hAnsiTheme="minorHAnsi" w:cstheme="minorHAnsi"/>
          <w:b/>
          <w:sz w:val="22"/>
          <w:szCs w:val="22"/>
        </w:rPr>
      </w:pPr>
      <w:r w:rsidRPr="006C1E1C">
        <w:rPr>
          <w:rFonts w:asciiTheme="minorHAnsi" w:hAnsiTheme="minorHAnsi" w:cstheme="minorHAnsi"/>
          <w:b/>
          <w:sz w:val="22"/>
          <w:szCs w:val="22"/>
        </w:rPr>
        <w:t xml:space="preserve">Hours of Work: </w:t>
      </w:r>
      <w:r>
        <w:rPr>
          <w:rFonts w:asciiTheme="minorHAnsi" w:hAnsiTheme="minorHAnsi" w:cstheme="minorHAnsi"/>
          <w:b/>
          <w:sz w:val="22"/>
          <w:szCs w:val="22"/>
        </w:rPr>
        <w:tab/>
      </w:r>
      <w:r>
        <w:rPr>
          <w:rFonts w:asciiTheme="minorHAnsi" w:hAnsiTheme="minorHAnsi" w:cstheme="minorHAnsi"/>
          <w:b/>
          <w:sz w:val="22"/>
          <w:szCs w:val="22"/>
        </w:rPr>
        <w:tab/>
      </w:r>
      <w:r w:rsidRPr="006C1E1C">
        <w:rPr>
          <w:rFonts w:asciiTheme="minorHAnsi" w:hAnsiTheme="minorHAnsi" w:cstheme="minorHAnsi"/>
          <w:b/>
          <w:sz w:val="22"/>
          <w:szCs w:val="22"/>
        </w:rPr>
        <w:t>37.5</w:t>
      </w:r>
      <w:r w:rsidR="00FC5650">
        <w:rPr>
          <w:rFonts w:asciiTheme="minorHAnsi" w:hAnsiTheme="minorHAnsi" w:cstheme="minorHAnsi"/>
          <w:b/>
          <w:sz w:val="22"/>
          <w:szCs w:val="22"/>
        </w:rPr>
        <w:t xml:space="preserve"> per week</w:t>
      </w:r>
    </w:p>
    <w:p w14:paraId="6CCEB2CB" w14:textId="77777777" w:rsidR="006C1E1C" w:rsidRPr="006C1E1C" w:rsidRDefault="006C1E1C" w:rsidP="006C1E1C">
      <w:pPr>
        <w:jc w:val="both"/>
        <w:rPr>
          <w:rFonts w:asciiTheme="minorHAnsi" w:hAnsiTheme="minorHAnsi" w:cstheme="minorHAnsi"/>
          <w:b/>
          <w:sz w:val="22"/>
          <w:szCs w:val="22"/>
        </w:rPr>
      </w:pPr>
    </w:p>
    <w:p w14:paraId="6FD98BFC" w14:textId="0D53CBE8" w:rsidR="006C1E1C" w:rsidRPr="00EF6AD0" w:rsidRDefault="006C1E1C" w:rsidP="006C1E1C">
      <w:pPr>
        <w:ind w:left="2880" w:hanging="2880"/>
        <w:jc w:val="both"/>
        <w:rPr>
          <w:rFonts w:asciiTheme="minorHAnsi" w:hAnsiTheme="minorHAnsi" w:cstheme="minorHAnsi"/>
          <w:b/>
          <w:sz w:val="22"/>
          <w:szCs w:val="22"/>
        </w:rPr>
      </w:pPr>
      <w:r w:rsidRPr="006C1E1C">
        <w:rPr>
          <w:rFonts w:asciiTheme="minorHAnsi" w:hAnsiTheme="minorHAnsi" w:cstheme="minorHAnsi"/>
          <w:b/>
          <w:sz w:val="22"/>
          <w:szCs w:val="22"/>
        </w:rPr>
        <w:t xml:space="preserve">Pattern of Work: </w:t>
      </w:r>
      <w:r>
        <w:rPr>
          <w:rFonts w:asciiTheme="minorHAnsi" w:hAnsiTheme="minorHAnsi" w:cstheme="minorHAnsi"/>
          <w:b/>
          <w:sz w:val="22"/>
          <w:szCs w:val="22"/>
        </w:rPr>
        <w:tab/>
      </w:r>
      <w:r w:rsidRPr="006C1E1C">
        <w:rPr>
          <w:rFonts w:asciiTheme="minorHAnsi" w:hAnsiTheme="minorHAnsi" w:cstheme="minorHAnsi"/>
          <w:b/>
          <w:sz w:val="22"/>
          <w:szCs w:val="22"/>
        </w:rPr>
        <w:t xml:space="preserve">Monday to Friday with a degree of flexibility </w:t>
      </w:r>
      <w:r w:rsidR="00E147C9">
        <w:rPr>
          <w:rFonts w:asciiTheme="minorHAnsi" w:hAnsiTheme="minorHAnsi" w:cstheme="minorHAnsi"/>
          <w:b/>
          <w:sz w:val="22"/>
          <w:szCs w:val="22"/>
        </w:rPr>
        <w:t>to include</w:t>
      </w:r>
      <w:r w:rsidRPr="006C1E1C">
        <w:rPr>
          <w:rFonts w:asciiTheme="minorHAnsi" w:hAnsiTheme="minorHAnsi" w:cstheme="minorHAnsi"/>
          <w:b/>
          <w:sz w:val="22"/>
          <w:szCs w:val="22"/>
        </w:rPr>
        <w:t xml:space="preserve"> some evening and weekend working </w:t>
      </w:r>
      <w:r w:rsidR="00E147C9">
        <w:rPr>
          <w:rFonts w:asciiTheme="minorHAnsi" w:hAnsiTheme="minorHAnsi" w:cstheme="minorHAnsi"/>
          <w:b/>
          <w:sz w:val="22"/>
          <w:szCs w:val="22"/>
        </w:rPr>
        <w:t>as</w:t>
      </w:r>
      <w:r w:rsidR="00D26973">
        <w:rPr>
          <w:rFonts w:asciiTheme="minorHAnsi" w:hAnsiTheme="minorHAnsi" w:cstheme="minorHAnsi"/>
          <w:b/>
          <w:sz w:val="22"/>
          <w:szCs w:val="22"/>
        </w:rPr>
        <w:t xml:space="preserve"> and when</w:t>
      </w:r>
      <w:r w:rsidRPr="006C1E1C">
        <w:rPr>
          <w:rFonts w:asciiTheme="minorHAnsi" w:hAnsiTheme="minorHAnsi" w:cstheme="minorHAnsi"/>
          <w:b/>
          <w:sz w:val="22"/>
          <w:szCs w:val="22"/>
        </w:rPr>
        <w:t xml:space="preserve"> required</w:t>
      </w:r>
    </w:p>
    <w:p w14:paraId="139DBF3F" w14:textId="77777777" w:rsidR="00344C6E" w:rsidRPr="00EF6AD0" w:rsidRDefault="00344C6E" w:rsidP="00F728C9">
      <w:pPr>
        <w:rPr>
          <w:rFonts w:asciiTheme="minorHAnsi" w:hAnsiTheme="minorHAnsi" w:cstheme="minorHAnsi"/>
          <w:sz w:val="22"/>
          <w:szCs w:val="22"/>
        </w:rPr>
      </w:pPr>
    </w:p>
    <w:p w14:paraId="5694F2CE" w14:textId="77777777" w:rsidR="00F728C9" w:rsidRPr="00EF6AD0" w:rsidRDefault="00F728C9" w:rsidP="00F728C9">
      <w:pPr>
        <w:jc w:val="both"/>
        <w:rPr>
          <w:rFonts w:asciiTheme="minorHAnsi" w:hAnsiTheme="minorHAnsi" w:cstheme="minorHAnsi"/>
          <w:b/>
          <w:sz w:val="22"/>
          <w:szCs w:val="22"/>
        </w:rPr>
      </w:pPr>
      <w:r w:rsidRPr="00EF6AD0">
        <w:rPr>
          <w:rFonts w:asciiTheme="minorHAnsi" w:hAnsiTheme="minorHAnsi" w:cstheme="minorHAnsi"/>
          <w:b/>
          <w:sz w:val="22"/>
          <w:szCs w:val="22"/>
        </w:rPr>
        <w:t>Purpose:</w:t>
      </w:r>
    </w:p>
    <w:p w14:paraId="2B33A2E7" w14:textId="77777777" w:rsidR="00F728C9" w:rsidRPr="00EF6AD0" w:rsidRDefault="00F728C9" w:rsidP="00F728C9">
      <w:pPr>
        <w:jc w:val="both"/>
        <w:rPr>
          <w:rFonts w:asciiTheme="minorHAnsi" w:hAnsiTheme="minorHAnsi" w:cstheme="minorHAnsi"/>
          <w:b/>
          <w:sz w:val="22"/>
          <w:szCs w:val="22"/>
        </w:rPr>
      </w:pPr>
    </w:p>
    <w:p w14:paraId="0BC57B8D" w14:textId="761F4757" w:rsidR="0028254F" w:rsidRPr="00EF6AD0" w:rsidRDefault="003B1AC9" w:rsidP="00287E91">
      <w:pPr>
        <w:pStyle w:val="BodyText2"/>
        <w:jc w:val="both"/>
        <w:rPr>
          <w:rFonts w:asciiTheme="minorHAnsi" w:hAnsiTheme="minorHAnsi" w:cstheme="minorHAnsi"/>
        </w:rPr>
      </w:pPr>
      <w:r w:rsidRPr="00EF6AD0">
        <w:rPr>
          <w:rFonts w:asciiTheme="minorHAnsi" w:hAnsiTheme="minorHAnsi" w:cstheme="minorHAnsi"/>
        </w:rPr>
        <w:t>The Good Shepherd Centre (GSC) is a secure, close support, and semi-independent living service for vulnerable young people. We are committed to providing a nurturing, trauma-informed environment that supports young people and their families to achieve positive outcomes and lasting change.</w:t>
      </w:r>
    </w:p>
    <w:p w14:paraId="1D13DBDA" w14:textId="77777777" w:rsidR="003B1AC9" w:rsidRPr="00EF6AD0" w:rsidRDefault="003B1AC9" w:rsidP="00287E91">
      <w:pPr>
        <w:pStyle w:val="BodyText2"/>
        <w:jc w:val="both"/>
        <w:rPr>
          <w:rFonts w:asciiTheme="minorHAnsi" w:hAnsiTheme="minorHAnsi" w:cstheme="minorHAnsi"/>
        </w:rPr>
      </w:pPr>
    </w:p>
    <w:p w14:paraId="1B0C37F1" w14:textId="05FFC80D" w:rsidR="003B1AC9" w:rsidRPr="00EF6AD0" w:rsidRDefault="003B1AC9" w:rsidP="00287E91">
      <w:pPr>
        <w:pStyle w:val="BodyText2"/>
        <w:jc w:val="both"/>
        <w:rPr>
          <w:rFonts w:asciiTheme="minorHAnsi" w:hAnsiTheme="minorHAnsi" w:cstheme="minorHAnsi"/>
          <w:b/>
          <w:bCs/>
        </w:rPr>
      </w:pPr>
      <w:r w:rsidRPr="00EF6AD0">
        <w:rPr>
          <w:rFonts w:asciiTheme="minorHAnsi" w:hAnsiTheme="minorHAnsi" w:cstheme="minorHAnsi"/>
        </w:rPr>
        <w:t xml:space="preserve">As a Family </w:t>
      </w:r>
      <w:r w:rsidR="008D0CA0" w:rsidRPr="00EF6AD0">
        <w:rPr>
          <w:rFonts w:asciiTheme="minorHAnsi" w:hAnsiTheme="minorHAnsi" w:cstheme="minorHAnsi"/>
        </w:rPr>
        <w:t>Wellbeing Support</w:t>
      </w:r>
      <w:r w:rsidRPr="00EF6AD0">
        <w:rPr>
          <w:rFonts w:asciiTheme="minorHAnsi" w:hAnsiTheme="minorHAnsi" w:cstheme="minorHAnsi"/>
        </w:rPr>
        <w:t xml:space="preserve"> Worker, you will work directly with young people and their families to strengthen relationships, promote wellbeing, and support positive transitions. You will play a key role in delivering relational, rights-based, and trauma-informed support that aligns with the values of the Good Shepherd Centre</w:t>
      </w:r>
      <w:r w:rsidR="008E2978" w:rsidRPr="00EF6AD0">
        <w:rPr>
          <w:rFonts w:asciiTheme="minorHAnsi" w:hAnsiTheme="minorHAnsi" w:cstheme="minorHAnsi"/>
        </w:rPr>
        <w:t xml:space="preserve"> of</w:t>
      </w:r>
      <w:r w:rsidRPr="00EF6AD0">
        <w:rPr>
          <w:rFonts w:asciiTheme="minorHAnsi" w:hAnsiTheme="minorHAnsi" w:cstheme="minorHAnsi"/>
        </w:rPr>
        <w:t xml:space="preserve"> </w:t>
      </w:r>
      <w:r w:rsidR="008E2978" w:rsidRPr="00EF6AD0">
        <w:rPr>
          <w:rFonts w:asciiTheme="minorHAnsi" w:hAnsiTheme="minorHAnsi" w:cstheme="minorHAnsi"/>
        </w:rPr>
        <w:t xml:space="preserve">Kindness, Nurturing, Resilience, Rights Respecting and Hope </w:t>
      </w:r>
      <w:r w:rsidRPr="00EF6AD0">
        <w:rPr>
          <w:rFonts w:asciiTheme="minorHAnsi" w:hAnsiTheme="minorHAnsi" w:cstheme="minorHAnsi"/>
        </w:rPr>
        <w:t>a</w:t>
      </w:r>
      <w:r w:rsidR="008E2978" w:rsidRPr="00EF6AD0">
        <w:rPr>
          <w:rFonts w:asciiTheme="minorHAnsi" w:hAnsiTheme="minorHAnsi" w:cstheme="minorHAnsi"/>
        </w:rPr>
        <w:t>s well as</w:t>
      </w:r>
      <w:r w:rsidRPr="00EF6AD0">
        <w:rPr>
          <w:rFonts w:asciiTheme="minorHAnsi" w:hAnsiTheme="minorHAnsi" w:cstheme="minorHAnsi"/>
        </w:rPr>
        <w:t xml:space="preserve"> Scotland’s commitment to </w:t>
      </w:r>
      <w:r w:rsidRPr="00EF6AD0">
        <w:rPr>
          <w:rFonts w:asciiTheme="minorHAnsi" w:hAnsiTheme="minorHAnsi" w:cstheme="minorHAnsi"/>
          <w:b/>
          <w:bCs/>
        </w:rPr>
        <w:t>#KeepThePromise.</w:t>
      </w:r>
    </w:p>
    <w:p w14:paraId="7A2C555C" w14:textId="77777777" w:rsidR="005B600D" w:rsidRPr="00EF6AD0" w:rsidRDefault="005B600D" w:rsidP="008E2978">
      <w:pPr>
        <w:pStyle w:val="BodyText2"/>
        <w:jc w:val="both"/>
        <w:rPr>
          <w:rFonts w:asciiTheme="minorHAnsi" w:hAnsiTheme="minorHAnsi" w:cstheme="minorHAnsi"/>
        </w:rPr>
      </w:pPr>
    </w:p>
    <w:p w14:paraId="13900C05" w14:textId="77777777" w:rsidR="005B600D" w:rsidRPr="00EF6AD0" w:rsidRDefault="005B600D" w:rsidP="005B600D">
      <w:pPr>
        <w:pStyle w:val="BodyText2"/>
        <w:jc w:val="both"/>
        <w:rPr>
          <w:rFonts w:asciiTheme="minorHAnsi" w:hAnsiTheme="minorHAnsi" w:cstheme="minorHAnsi"/>
        </w:rPr>
      </w:pPr>
      <w:r w:rsidRPr="00EF6AD0">
        <w:rPr>
          <w:rFonts w:asciiTheme="minorHAnsi" w:hAnsiTheme="minorHAnsi" w:cstheme="minorHAnsi"/>
        </w:rPr>
        <w:t>The Family Wellbeing Support Worker plays a key role in supporting young people and their families through:</w:t>
      </w:r>
    </w:p>
    <w:p w14:paraId="6366AB17" w14:textId="77777777" w:rsidR="008D0CA0" w:rsidRPr="00EF6AD0" w:rsidRDefault="008D0CA0" w:rsidP="005B600D">
      <w:pPr>
        <w:pStyle w:val="BodyText2"/>
        <w:jc w:val="both"/>
        <w:rPr>
          <w:rFonts w:asciiTheme="minorHAnsi" w:hAnsiTheme="minorHAnsi" w:cstheme="minorHAnsi"/>
        </w:rPr>
      </w:pPr>
    </w:p>
    <w:p w14:paraId="70C4F56B" w14:textId="77777777" w:rsidR="005B600D" w:rsidRPr="00EF6AD0" w:rsidRDefault="005B600D" w:rsidP="005B600D">
      <w:pPr>
        <w:pStyle w:val="BodyText2"/>
        <w:numPr>
          <w:ilvl w:val="0"/>
          <w:numId w:val="15"/>
        </w:numPr>
        <w:jc w:val="both"/>
        <w:rPr>
          <w:rFonts w:asciiTheme="minorHAnsi" w:hAnsiTheme="minorHAnsi" w:cstheme="minorHAnsi"/>
        </w:rPr>
      </w:pPr>
      <w:r w:rsidRPr="00EF6AD0">
        <w:rPr>
          <w:rFonts w:asciiTheme="minorHAnsi" w:hAnsiTheme="minorHAnsi" w:cstheme="minorHAnsi"/>
        </w:rPr>
        <w:t>Relational and rights-based practice</w:t>
      </w:r>
    </w:p>
    <w:p w14:paraId="4386C1A7" w14:textId="77777777" w:rsidR="005B600D" w:rsidRPr="00EF6AD0" w:rsidRDefault="005B600D" w:rsidP="005B600D">
      <w:pPr>
        <w:pStyle w:val="BodyText2"/>
        <w:numPr>
          <w:ilvl w:val="0"/>
          <w:numId w:val="15"/>
        </w:numPr>
        <w:jc w:val="both"/>
        <w:rPr>
          <w:rFonts w:asciiTheme="minorHAnsi" w:hAnsiTheme="minorHAnsi" w:cstheme="minorHAnsi"/>
        </w:rPr>
      </w:pPr>
      <w:r w:rsidRPr="00EF6AD0">
        <w:rPr>
          <w:rFonts w:asciiTheme="minorHAnsi" w:hAnsiTheme="minorHAnsi" w:cstheme="minorHAnsi"/>
        </w:rPr>
        <w:t>Strengths-based approaches</w:t>
      </w:r>
    </w:p>
    <w:p w14:paraId="3BA58367" w14:textId="77777777" w:rsidR="005B600D" w:rsidRPr="00EF6AD0" w:rsidRDefault="005B600D" w:rsidP="005B600D">
      <w:pPr>
        <w:pStyle w:val="BodyText2"/>
        <w:numPr>
          <w:ilvl w:val="0"/>
          <w:numId w:val="15"/>
        </w:numPr>
        <w:jc w:val="both"/>
        <w:rPr>
          <w:rFonts w:asciiTheme="minorHAnsi" w:hAnsiTheme="minorHAnsi" w:cstheme="minorHAnsi"/>
        </w:rPr>
      </w:pPr>
      <w:r w:rsidRPr="00EF6AD0">
        <w:rPr>
          <w:rFonts w:asciiTheme="minorHAnsi" w:hAnsiTheme="minorHAnsi" w:cstheme="minorHAnsi"/>
        </w:rPr>
        <w:t>Building trust and positive relationships</w:t>
      </w:r>
    </w:p>
    <w:p w14:paraId="7DCA4A86" w14:textId="51C9894F" w:rsidR="005B600D" w:rsidRPr="00EF6AD0" w:rsidRDefault="005B600D" w:rsidP="005B600D">
      <w:pPr>
        <w:pStyle w:val="BodyText2"/>
        <w:numPr>
          <w:ilvl w:val="0"/>
          <w:numId w:val="15"/>
        </w:numPr>
        <w:jc w:val="both"/>
        <w:rPr>
          <w:rFonts w:asciiTheme="minorHAnsi" w:hAnsiTheme="minorHAnsi" w:cstheme="minorHAnsi"/>
        </w:rPr>
      </w:pPr>
      <w:r w:rsidRPr="00EF6AD0">
        <w:rPr>
          <w:rFonts w:asciiTheme="minorHAnsi" w:hAnsiTheme="minorHAnsi" w:cstheme="minorHAnsi"/>
        </w:rPr>
        <w:t>Working collaboratively with families and other adults in the young person’s life</w:t>
      </w:r>
    </w:p>
    <w:p w14:paraId="19564056" w14:textId="77777777" w:rsidR="00287E91" w:rsidRPr="00EF6AD0" w:rsidRDefault="00287E91" w:rsidP="00287E91">
      <w:pPr>
        <w:pStyle w:val="BodyText2"/>
        <w:jc w:val="both"/>
        <w:rPr>
          <w:rFonts w:asciiTheme="minorHAnsi" w:hAnsiTheme="minorHAnsi" w:cstheme="minorHAnsi"/>
        </w:rPr>
      </w:pPr>
    </w:p>
    <w:p w14:paraId="3FC28196" w14:textId="4F938575" w:rsidR="00F728C9" w:rsidRPr="00EF6AD0" w:rsidRDefault="00F728C9" w:rsidP="00F728C9">
      <w:pPr>
        <w:jc w:val="both"/>
        <w:rPr>
          <w:rFonts w:asciiTheme="minorHAnsi" w:hAnsiTheme="minorHAnsi" w:cstheme="minorHAnsi"/>
          <w:b/>
          <w:bCs/>
          <w:noProof w:val="0"/>
          <w:sz w:val="22"/>
          <w:szCs w:val="22"/>
        </w:rPr>
      </w:pPr>
      <w:r w:rsidRPr="00EF6AD0">
        <w:rPr>
          <w:rFonts w:asciiTheme="minorHAnsi" w:hAnsiTheme="minorHAnsi" w:cstheme="minorHAnsi"/>
          <w:b/>
          <w:bCs/>
          <w:noProof w:val="0"/>
          <w:sz w:val="22"/>
          <w:szCs w:val="22"/>
        </w:rPr>
        <w:t xml:space="preserve">Key responsibilities and competences </w:t>
      </w:r>
      <w:r w:rsidR="00326A42" w:rsidRPr="00EF6AD0">
        <w:rPr>
          <w:rFonts w:asciiTheme="minorHAnsi" w:hAnsiTheme="minorHAnsi" w:cstheme="minorHAnsi"/>
          <w:b/>
          <w:bCs/>
          <w:noProof w:val="0"/>
          <w:sz w:val="22"/>
          <w:szCs w:val="22"/>
        </w:rPr>
        <w:t>are to</w:t>
      </w:r>
      <w:r w:rsidR="00961601" w:rsidRPr="00EF6AD0">
        <w:rPr>
          <w:rFonts w:asciiTheme="minorHAnsi" w:hAnsiTheme="minorHAnsi" w:cstheme="minorHAnsi"/>
          <w:b/>
          <w:bCs/>
          <w:noProof w:val="0"/>
          <w:sz w:val="22"/>
          <w:szCs w:val="22"/>
        </w:rPr>
        <w:t>:</w:t>
      </w:r>
    </w:p>
    <w:p w14:paraId="220D50DB" w14:textId="77777777" w:rsidR="005B600D" w:rsidRPr="00EF6AD0" w:rsidRDefault="005B600D" w:rsidP="00F728C9">
      <w:pPr>
        <w:jc w:val="both"/>
        <w:rPr>
          <w:rFonts w:asciiTheme="minorHAnsi" w:hAnsiTheme="minorHAnsi" w:cstheme="minorHAnsi"/>
          <w:b/>
          <w:bCs/>
          <w:noProof w:val="0"/>
          <w:sz w:val="22"/>
          <w:szCs w:val="22"/>
        </w:rPr>
      </w:pPr>
    </w:p>
    <w:p w14:paraId="23F23F1F" w14:textId="77777777" w:rsidR="00F728C9" w:rsidRPr="00EF6AD0" w:rsidRDefault="00F728C9" w:rsidP="003B1AC9">
      <w:pPr>
        <w:jc w:val="both"/>
        <w:rPr>
          <w:rFonts w:asciiTheme="minorHAnsi" w:hAnsiTheme="minorHAnsi" w:cstheme="minorHAnsi"/>
          <w:b/>
          <w:bCs/>
          <w:noProof w:val="0"/>
          <w:sz w:val="22"/>
          <w:szCs w:val="22"/>
        </w:rPr>
      </w:pPr>
    </w:p>
    <w:p w14:paraId="3C5A1BA4" w14:textId="20A5CA62" w:rsidR="003B1AC9" w:rsidRPr="00EF6AD0" w:rsidRDefault="003B1AC9" w:rsidP="003B1AC9">
      <w:pPr>
        <w:pStyle w:val="ListParagraph"/>
        <w:numPr>
          <w:ilvl w:val="0"/>
          <w:numId w:val="1"/>
        </w:numPr>
        <w:jc w:val="both"/>
        <w:rPr>
          <w:rFonts w:asciiTheme="minorHAnsi" w:hAnsiTheme="minorHAnsi" w:cstheme="minorHAnsi"/>
          <w:sz w:val="22"/>
          <w:szCs w:val="22"/>
          <w:lang w:eastAsia="en-GB"/>
        </w:rPr>
      </w:pPr>
      <w:r w:rsidRPr="00EF6AD0">
        <w:rPr>
          <w:rFonts w:asciiTheme="minorHAnsi" w:hAnsiTheme="minorHAnsi" w:cstheme="minorHAnsi"/>
          <w:sz w:val="22"/>
          <w:szCs w:val="22"/>
          <w:lang w:eastAsia="en-GB"/>
        </w:rPr>
        <w:t>Build trusting, respectful relationships with families/carers and young people.</w:t>
      </w:r>
    </w:p>
    <w:p w14:paraId="67E33F90" w14:textId="3EEBFC96" w:rsidR="003B1AC9" w:rsidRPr="00EF6AD0" w:rsidRDefault="003B1AC9" w:rsidP="003B1AC9">
      <w:pPr>
        <w:pStyle w:val="ListParagraph"/>
        <w:numPr>
          <w:ilvl w:val="0"/>
          <w:numId w:val="1"/>
        </w:numPr>
        <w:jc w:val="both"/>
        <w:rPr>
          <w:rFonts w:asciiTheme="minorHAnsi" w:hAnsiTheme="minorHAnsi" w:cstheme="minorHAnsi"/>
          <w:sz w:val="22"/>
          <w:szCs w:val="22"/>
          <w:lang w:eastAsia="en-GB"/>
        </w:rPr>
      </w:pPr>
      <w:r w:rsidRPr="00EF6AD0">
        <w:rPr>
          <w:rFonts w:asciiTheme="minorHAnsi" w:hAnsiTheme="minorHAnsi" w:cstheme="minorHAnsi"/>
          <w:sz w:val="22"/>
          <w:szCs w:val="22"/>
          <w:lang w:eastAsia="en-GB"/>
        </w:rPr>
        <w:t>Provide emotional and practical support to families, both in-person and remotely.</w:t>
      </w:r>
    </w:p>
    <w:p w14:paraId="140A611D" w14:textId="74056184" w:rsidR="003B1AC9" w:rsidRPr="00EF6AD0" w:rsidRDefault="003B1AC9" w:rsidP="003B1AC9">
      <w:pPr>
        <w:pStyle w:val="ListParagraph"/>
        <w:numPr>
          <w:ilvl w:val="0"/>
          <w:numId w:val="1"/>
        </w:numPr>
        <w:jc w:val="both"/>
        <w:rPr>
          <w:rFonts w:asciiTheme="minorHAnsi" w:hAnsiTheme="minorHAnsi" w:cstheme="minorHAnsi"/>
          <w:sz w:val="22"/>
          <w:szCs w:val="22"/>
          <w:lang w:eastAsia="en-GB"/>
        </w:rPr>
      </w:pPr>
      <w:r w:rsidRPr="00EF6AD0">
        <w:rPr>
          <w:rFonts w:asciiTheme="minorHAnsi" w:hAnsiTheme="minorHAnsi" w:cstheme="minorHAnsi"/>
          <w:sz w:val="22"/>
          <w:szCs w:val="22"/>
          <w:lang w:eastAsia="en-GB"/>
        </w:rPr>
        <w:t xml:space="preserve">Facilitate </w:t>
      </w:r>
      <w:r w:rsidR="00FE76B2" w:rsidRPr="00EF6AD0">
        <w:rPr>
          <w:rFonts w:asciiTheme="minorHAnsi" w:hAnsiTheme="minorHAnsi" w:cstheme="minorHAnsi"/>
          <w:sz w:val="22"/>
          <w:szCs w:val="22"/>
          <w:lang w:eastAsia="en-GB"/>
        </w:rPr>
        <w:t xml:space="preserve">young people and </w:t>
      </w:r>
      <w:r w:rsidRPr="00EF6AD0">
        <w:rPr>
          <w:rFonts w:asciiTheme="minorHAnsi" w:hAnsiTheme="minorHAnsi" w:cstheme="minorHAnsi"/>
          <w:sz w:val="22"/>
          <w:szCs w:val="22"/>
          <w:lang w:eastAsia="en-GB"/>
        </w:rPr>
        <w:t>family/carers meetings, therapeutic sessions, and wellbeing-focused interventions.</w:t>
      </w:r>
    </w:p>
    <w:p w14:paraId="6D3C5B4A" w14:textId="59AD8F32" w:rsidR="003B1AC9" w:rsidRPr="00EF6AD0" w:rsidRDefault="003B1AC9" w:rsidP="003B1AC9">
      <w:pPr>
        <w:pStyle w:val="ListParagraph"/>
        <w:numPr>
          <w:ilvl w:val="0"/>
          <w:numId w:val="1"/>
        </w:numPr>
        <w:jc w:val="both"/>
        <w:rPr>
          <w:rFonts w:asciiTheme="minorHAnsi" w:hAnsiTheme="minorHAnsi" w:cstheme="minorHAnsi"/>
          <w:sz w:val="22"/>
          <w:szCs w:val="22"/>
          <w:lang w:eastAsia="en-GB"/>
        </w:rPr>
      </w:pPr>
      <w:r w:rsidRPr="00EF6AD0">
        <w:rPr>
          <w:rFonts w:asciiTheme="minorHAnsi" w:hAnsiTheme="minorHAnsi" w:cstheme="minorHAnsi"/>
          <w:sz w:val="22"/>
          <w:szCs w:val="22"/>
          <w:lang w:eastAsia="en-GB"/>
        </w:rPr>
        <w:lastRenderedPageBreak/>
        <w:t>Collaborate with care, education, and health teams to ensure holistic support.</w:t>
      </w:r>
    </w:p>
    <w:p w14:paraId="4B5E3A07" w14:textId="3E24E679" w:rsidR="003B1AC9" w:rsidRPr="00EF6AD0" w:rsidRDefault="003B1AC9" w:rsidP="003B1AC9">
      <w:pPr>
        <w:pStyle w:val="ListParagraph"/>
        <w:numPr>
          <w:ilvl w:val="0"/>
          <w:numId w:val="1"/>
        </w:numPr>
        <w:jc w:val="both"/>
        <w:rPr>
          <w:rFonts w:asciiTheme="minorHAnsi" w:hAnsiTheme="minorHAnsi" w:cstheme="minorHAnsi"/>
          <w:sz w:val="22"/>
          <w:szCs w:val="22"/>
          <w:lang w:eastAsia="en-GB"/>
        </w:rPr>
      </w:pPr>
      <w:r w:rsidRPr="00EF6AD0">
        <w:rPr>
          <w:rFonts w:asciiTheme="minorHAnsi" w:hAnsiTheme="minorHAnsi" w:cstheme="minorHAnsi"/>
          <w:sz w:val="22"/>
          <w:szCs w:val="22"/>
          <w:lang w:eastAsia="en-GB"/>
        </w:rPr>
        <w:t>Promote family/carer resilience, empowerment, and inclusion in decision-making.</w:t>
      </w:r>
    </w:p>
    <w:p w14:paraId="633E5BBB" w14:textId="6D86119A" w:rsidR="00E3635B" w:rsidRPr="00EF6AD0" w:rsidRDefault="00961601" w:rsidP="003B1AC9">
      <w:pPr>
        <w:pStyle w:val="ListParagraph"/>
        <w:numPr>
          <w:ilvl w:val="0"/>
          <w:numId w:val="1"/>
        </w:numPr>
        <w:jc w:val="both"/>
        <w:rPr>
          <w:rFonts w:asciiTheme="minorHAnsi" w:hAnsiTheme="minorHAnsi" w:cstheme="minorHAnsi"/>
          <w:color w:val="2D2D2D"/>
          <w:sz w:val="22"/>
          <w:szCs w:val="22"/>
          <w:lang w:eastAsia="en-GB"/>
        </w:rPr>
      </w:pPr>
      <w:r w:rsidRPr="00EF6AD0">
        <w:rPr>
          <w:rFonts w:asciiTheme="minorHAnsi" w:hAnsiTheme="minorHAnsi" w:cstheme="minorHAnsi"/>
          <w:noProof w:val="0"/>
          <w:sz w:val="22"/>
          <w:szCs w:val="22"/>
        </w:rPr>
        <w:t>I</w:t>
      </w:r>
      <w:r w:rsidR="000F2B71" w:rsidRPr="00EF6AD0">
        <w:rPr>
          <w:rFonts w:asciiTheme="minorHAnsi" w:hAnsiTheme="minorHAnsi" w:cstheme="minorHAnsi"/>
          <w:noProof w:val="0"/>
          <w:sz w:val="22"/>
          <w:szCs w:val="22"/>
        </w:rPr>
        <w:t xml:space="preserve">dentify, develop and provide individualised packages of </w:t>
      </w:r>
      <w:r w:rsidR="00B368FF" w:rsidRPr="00EF6AD0">
        <w:rPr>
          <w:rFonts w:asciiTheme="minorHAnsi" w:hAnsiTheme="minorHAnsi" w:cstheme="minorHAnsi"/>
          <w:noProof w:val="0"/>
          <w:sz w:val="22"/>
          <w:szCs w:val="22"/>
        </w:rPr>
        <w:t>support</w:t>
      </w:r>
      <w:r w:rsidR="000F2B71" w:rsidRPr="00EF6AD0">
        <w:rPr>
          <w:rFonts w:asciiTheme="minorHAnsi" w:hAnsiTheme="minorHAnsi" w:cstheme="minorHAnsi"/>
          <w:noProof w:val="0"/>
          <w:sz w:val="22"/>
          <w:szCs w:val="22"/>
        </w:rPr>
        <w:t xml:space="preserve"> that </w:t>
      </w:r>
      <w:r w:rsidR="0044667B" w:rsidRPr="00EF6AD0">
        <w:rPr>
          <w:rFonts w:asciiTheme="minorHAnsi" w:hAnsiTheme="minorHAnsi" w:cstheme="minorHAnsi"/>
          <w:noProof w:val="0"/>
          <w:sz w:val="22"/>
          <w:szCs w:val="22"/>
        </w:rPr>
        <w:t xml:space="preserve">are responsive and timely to </w:t>
      </w:r>
      <w:r w:rsidR="000F2B71" w:rsidRPr="00EF6AD0">
        <w:rPr>
          <w:rFonts w:asciiTheme="minorHAnsi" w:hAnsiTheme="minorHAnsi" w:cstheme="minorHAnsi"/>
          <w:noProof w:val="0"/>
          <w:sz w:val="22"/>
          <w:szCs w:val="22"/>
        </w:rPr>
        <w:t>meet the assessed needs of young people and their families or carers.</w:t>
      </w:r>
    </w:p>
    <w:p w14:paraId="099BD155" w14:textId="0350BFA5" w:rsidR="000F2B71" w:rsidRPr="00EF6AD0" w:rsidRDefault="00B368FF" w:rsidP="003B1AC9">
      <w:pPr>
        <w:pStyle w:val="ListParagraph"/>
        <w:numPr>
          <w:ilvl w:val="0"/>
          <w:numId w:val="1"/>
        </w:numPr>
        <w:jc w:val="both"/>
        <w:rPr>
          <w:rFonts w:asciiTheme="minorHAnsi" w:hAnsiTheme="minorHAnsi" w:cstheme="minorHAnsi"/>
          <w:color w:val="2D2D2D"/>
          <w:sz w:val="22"/>
          <w:szCs w:val="22"/>
          <w:lang w:eastAsia="en-GB"/>
        </w:rPr>
      </w:pPr>
      <w:r w:rsidRPr="00EF6AD0">
        <w:rPr>
          <w:rFonts w:asciiTheme="minorHAnsi" w:hAnsiTheme="minorHAnsi" w:cstheme="minorHAnsi"/>
          <w:noProof w:val="0"/>
          <w:sz w:val="22"/>
          <w:szCs w:val="22"/>
        </w:rPr>
        <w:t>C</w:t>
      </w:r>
      <w:r w:rsidR="000F2B71" w:rsidRPr="00EF6AD0">
        <w:rPr>
          <w:rFonts w:asciiTheme="minorHAnsi" w:hAnsiTheme="minorHAnsi" w:cstheme="minorHAnsi"/>
          <w:noProof w:val="0"/>
          <w:sz w:val="22"/>
          <w:szCs w:val="22"/>
        </w:rPr>
        <w:t xml:space="preserve">omplete assessments with young people and their families/carers </w:t>
      </w:r>
      <w:r w:rsidRPr="00EF6AD0">
        <w:rPr>
          <w:rFonts w:asciiTheme="minorHAnsi" w:hAnsiTheme="minorHAnsi" w:cstheme="minorHAnsi"/>
          <w:noProof w:val="0"/>
          <w:sz w:val="22"/>
          <w:szCs w:val="22"/>
        </w:rPr>
        <w:t xml:space="preserve">using a strength-based approach to what is working well </w:t>
      </w:r>
      <w:r w:rsidR="000F2B71" w:rsidRPr="00EF6AD0">
        <w:rPr>
          <w:rFonts w:asciiTheme="minorHAnsi" w:hAnsiTheme="minorHAnsi" w:cstheme="minorHAnsi"/>
          <w:noProof w:val="0"/>
          <w:sz w:val="22"/>
          <w:szCs w:val="22"/>
        </w:rPr>
        <w:t>to inform what support is required</w:t>
      </w:r>
      <w:r w:rsidR="0044667B" w:rsidRPr="00EF6AD0">
        <w:rPr>
          <w:rFonts w:asciiTheme="minorHAnsi" w:hAnsiTheme="minorHAnsi" w:cstheme="minorHAnsi"/>
          <w:noProof w:val="0"/>
          <w:sz w:val="22"/>
          <w:szCs w:val="22"/>
        </w:rPr>
        <w:t xml:space="preserve">, listening to the young person, families/carers and </w:t>
      </w:r>
      <w:r w:rsidRPr="00EF6AD0">
        <w:rPr>
          <w:rFonts w:asciiTheme="minorHAnsi" w:hAnsiTheme="minorHAnsi" w:cstheme="minorHAnsi"/>
          <w:noProof w:val="0"/>
          <w:sz w:val="22"/>
          <w:szCs w:val="22"/>
        </w:rPr>
        <w:t xml:space="preserve">exploring </w:t>
      </w:r>
      <w:r w:rsidR="0044667B" w:rsidRPr="00EF6AD0">
        <w:rPr>
          <w:rFonts w:asciiTheme="minorHAnsi" w:hAnsiTheme="minorHAnsi" w:cstheme="minorHAnsi"/>
          <w:noProof w:val="0"/>
          <w:sz w:val="22"/>
          <w:szCs w:val="22"/>
        </w:rPr>
        <w:t>what they need to flourish</w:t>
      </w:r>
      <w:r w:rsidR="000F2B71" w:rsidRPr="00EF6AD0">
        <w:rPr>
          <w:rFonts w:asciiTheme="minorHAnsi" w:hAnsiTheme="minorHAnsi" w:cstheme="minorHAnsi"/>
          <w:noProof w:val="0"/>
          <w:sz w:val="22"/>
          <w:szCs w:val="22"/>
        </w:rPr>
        <w:t>.</w:t>
      </w:r>
    </w:p>
    <w:p w14:paraId="4EE391BD" w14:textId="716E7F17" w:rsidR="000F2B71" w:rsidRPr="00EF6AD0" w:rsidRDefault="000F2B71" w:rsidP="003B1AC9">
      <w:pPr>
        <w:pStyle w:val="ListParagraph"/>
        <w:numPr>
          <w:ilvl w:val="0"/>
          <w:numId w:val="1"/>
        </w:numPr>
        <w:jc w:val="both"/>
        <w:rPr>
          <w:rFonts w:asciiTheme="minorHAnsi" w:hAnsiTheme="minorHAnsi" w:cstheme="minorHAnsi"/>
          <w:color w:val="2D2D2D"/>
          <w:sz w:val="22"/>
          <w:szCs w:val="22"/>
          <w:lang w:eastAsia="en-GB"/>
        </w:rPr>
      </w:pPr>
      <w:r w:rsidRPr="00EF6AD0">
        <w:rPr>
          <w:rFonts w:asciiTheme="minorHAnsi" w:hAnsiTheme="minorHAnsi" w:cstheme="minorHAnsi"/>
          <w:noProof w:val="0"/>
          <w:sz w:val="22"/>
          <w:szCs w:val="22"/>
        </w:rPr>
        <w:t>Following the completion of assessments, determine the most appropriate way to support the young people and their families</w:t>
      </w:r>
      <w:r w:rsidR="00DC2F69" w:rsidRPr="00EF6AD0">
        <w:rPr>
          <w:rFonts w:asciiTheme="minorHAnsi" w:hAnsiTheme="minorHAnsi" w:cstheme="minorHAnsi"/>
          <w:noProof w:val="0"/>
          <w:sz w:val="22"/>
          <w:szCs w:val="22"/>
        </w:rPr>
        <w:t>/carer</w:t>
      </w:r>
      <w:r w:rsidR="0044667B" w:rsidRPr="00EF6AD0">
        <w:rPr>
          <w:rFonts w:asciiTheme="minorHAnsi" w:hAnsiTheme="minorHAnsi" w:cstheme="minorHAnsi"/>
          <w:noProof w:val="0"/>
          <w:sz w:val="22"/>
          <w:szCs w:val="22"/>
        </w:rPr>
        <w:t>s</w:t>
      </w:r>
      <w:r w:rsidR="007B2018" w:rsidRPr="00EF6AD0">
        <w:rPr>
          <w:rFonts w:asciiTheme="minorHAnsi" w:hAnsiTheme="minorHAnsi" w:cstheme="minorHAnsi"/>
          <w:noProof w:val="0"/>
          <w:sz w:val="22"/>
          <w:szCs w:val="22"/>
        </w:rPr>
        <w:t xml:space="preserve"> with focus on the wider family context to address specific, isolated and individual issues within the family.</w:t>
      </w:r>
    </w:p>
    <w:p w14:paraId="46940A73" w14:textId="5F4000A6" w:rsidR="00DC2F69" w:rsidRPr="00D13EA9" w:rsidRDefault="00961601" w:rsidP="003B1AC9">
      <w:pPr>
        <w:pStyle w:val="ListParagraph"/>
        <w:numPr>
          <w:ilvl w:val="0"/>
          <w:numId w:val="1"/>
        </w:numPr>
        <w:jc w:val="both"/>
        <w:rPr>
          <w:rFonts w:asciiTheme="minorHAnsi" w:hAnsiTheme="minorHAnsi" w:cstheme="minorHAnsi"/>
          <w:color w:val="2D2D2D"/>
          <w:sz w:val="22"/>
          <w:szCs w:val="22"/>
          <w:lang w:eastAsia="en-GB"/>
        </w:rPr>
      </w:pPr>
      <w:r w:rsidRPr="00EF6AD0">
        <w:rPr>
          <w:rFonts w:asciiTheme="minorHAnsi" w:hAnsiTheme="minorHAnsi" w:cstheme="minorHAnsi"/>
          <w:noProof w:val="0"/>
          <w:sz w:val="22"/>
          <w:szCs w:val="22"/>
        </w:rPr>
        <w:t>P</w:t>
      </w:r>
      <w:r w:rsidR="00DC2F69" w:rsidRPr="00EF6AD0">
        <w:rPr>
          <w:rFonts w:asciiTheme="minorHAnsi" w:hAnsiTheme="minorHAnsi" w:cstheme="minorHAnsi"/>
          <w:noProof w:val="0"/>
          <w:sz w:val="22"/>
          <w:szCs w:val="22"/>
        </w:rPr>
        <w:t xml:space="preserve">rovide tailored intervention programmes for the young people and their families/carers where </w:t>
      </w:r>
      <w:r w:rsidR="00D13EA9">
        <w:rPr>
          <w:rFonts w:asciiTheme="minorHAnsi" w:hAnsiTheme="minorHAnsi" w:cstheme="minorHAnsi"/>
          <w:noProof w:val="0"/>
          <w:sz w:val="22"/>
          <w:szCs w:val="22"/>
        </w:rPr>
        <w:t xml:space="preserve">identified through the assessment process. </w:t>
      </w:r>
    </w:p>
    <w:p w14:paraId="414105C2" w14:textId="2633D31A" w:rsidR="00D13EA9" w:rsidRPr="00D13EA9" w:rsidRDefault="00D13EA9" w:rsidP="00D13EA9">
      <w:pPr>
        <w:pStyle w:val="ListParagraph"/>
        <w:numPr>
          <w:ilvl w:val="0"/>
          <w:numId w:val="1"/>
        </w:numPr>
        <w:jc w:val="both"/>
        <w:rPr>
          <w:rFonts w:asciiTheme="minorHAnsi" w:hAnsiTheme="minorHAnsi" w:cstheme="minorHAnsi"/>
          <w:color w:val="2D2D2D"/>
          <w:sz w:val="22"/>
          <w:szCs w:val="22"/>
          <w:lang w:eastAsia="en-GB"/>
        </w:rPr>
      </w:pPr>
      <w:r>
        <w:rPr>
          <w:rFonts w:asciiTheme="minorHAnsi" w:hAnsiTheme="minorHAnsi" w:cstheme="minorHAnsi"/>
          <w:noProof w:val="0"/>
          <w:sz w:val="22"/>
          <w:szCs w:val="22"/>
        </w:rPr>
        <w:t xml:space="preserve">Support with group work interventions as and when required. </w:t>
      </w:r>
    </w:p>
    <w:p w14:paraId="69D6EF2C" w14:textId="0C0D78EA" w:rsidR="009008EA" w:rsidRPr="009008EA" w:rsidRDefault="009008EA" w:rsidP="003B1AC9">
      <w:pPr>
        <w:pStyle w:val="ListParagraph"/>
        <w:numPr>
          <w:ilvl w:val="0"/>
          <w:numId w:val="1"/>
        </w:numPr>
        <w:jc w:val="both"/>
        <w:rPr>
          <w:rFonts w:asciiTheme="minorHAnsi" w:hAnsiTheme="minorHAnsi" w:cstheme="minorHAnsi"/>
          <w:color w:val="2D2D2D"/>
          <w:sz w:val="22"/>
          <w:szCs w:val="22"/>
          <w:lang w:eastAsia="en-GB"/>
        </w:rPr>
      </w:pPr>
      <w:r>
        <w:rPr>
          <w:rFonts w:asciiTheme="minorHAnsi" w:hAnsiTheme="minorHAnsi" w:cstheme="minorHAnsi"/>
          <w:noProof w:val="0"/>
          <w:sz w:val="22"/>
          <w:szCs w:val="22"/>
        </w:rPr>
        <w:t xml:space="preserve">Provide individualised support to young people as </w:t>
      </w:r>
      <w:r w:rsidR="00EB56AA">
        <w:rPr>
          <w:rFonts w:asciiTheme="minorHAnsi" w:hAnsiTheme="minorHAnsi" w:cstheme="minorHAnsi"/>
          <w:noProof w:val="0"/>
          <w:sz w:val="22"/>
          <w:szCs w:val="22"/>
        </w:rPr>
        <w:t xml:space="preserve">and when </w:t>
      </w:r>
      <w:r>
        <w:rPr>
          <w:rFonts w:asciiTheme="minorHAnsi" w:hAnsiTheme="minorHAnsi" w:cstheme="minorHAnsi"/>
          <w:noProof w:val="0"/>
          <w:sz w:val="22"/>
          <w:szCs w:val="22"/>
        </w:rPr>
        <w:t>required.</w:t>
      </w:r>
    </w:p>
    <w:p w14:paraId="75ACDB37" w14:textId="28114C2F" w:rsidR="009008EA" w:rsidRPr="00EB56AA" w:rsidRDefault="009008EA" w:rsidP="009008EA">
      <w:pPr>
        <w:pStyle w:val="ListParagraph"/>
        <w:numPr>
          <w:ilvl w:val="0"/>
          <w:numId w:val="1"/>
        </w:numPr>
        <w:jc w:val="both"/>
        <w:rPr>
          <w:rFonts w:asciiTheme="minorHAnsi" w:hAnsiTheme="minorHAnsi" w:cstheme="minorHAnsi"/>
          <w:color w:val="2D2D2D"/>
          <w:sz w:val="22"/>
          <w:szCs w:val="22"/>
          <w:lang w:eastAsia="en-GB"/>
        </w:rPr>
      </w:pPr>
      <w:r>
        <w:rPr>
          <w:rFonts w:asciiTheme="minorHAnsi" w:hAnsiTheme="minorHAnsi" w:cstheme="minorHAnsi"/>
          <w:noProof w:val="0"/>
          <w:sz w:val="22"/>
          <w:szCs w:val="22"/>
        </w:rPr>
        <w:t xml:space="preserve">Provide individualised support to the family/carers as </w:t>
      </w:r>
      <w:r w:rsidR="00EB56AA">
        <w:rPr>
          <w:rFonts w:asciiTheme="minorHAnsi" w:hAnsiTheme="minorHAnsi" w:cstheme="minorHAnsi"/>
          <w:noProof w:val="0"/>
          <w:sz w:val="22"/>
          <w:szCs w:val="22"/>
        </w:rPr>
        <w:t xml:space="preserve">and when </w:t>
      </w:r>
      <w:r>
        <w:rPr>
          <w:rFonts w:asciiTheme="minorHAnsi" w:hAnsiTheme="minorHAnsi" w:cstheme="minorHAnsi"/>
          <w:noProof w:val="0"/>
          <w:sz w:val="22"/>
          <w:szCs w:val="22"/>
        </w:rPr>
        <w:t>required.</w:t>
      </w:r>
    </w:p>
    <w:p w14:paraId="25A6CAFB" w14:textId="413DD9F8" w:rsidR="00410ED7" w:rsidRPr="00EF6AD0" w:rsidRDefault="00961601" w:rsidP="003B1AC9">
      <w:pPr>
        <w:pStyle w:val="ListParagraph"/>
        <w:numPr>
          <w:ilvl w:val="0"/>
          <w:numId w:val="1"/>
        </w:numPr>
        <w:jc w:val="both"/>
        <w:rPr>
          <w:rFonts w:asciiTheme="minorHAnsi" w:hAnsiTheme="minorHAnsi" w:cstheme="minorHAnsi"/>
          <w:color w:val="2D2D2D"/>
          <w:sz w:val="22"/>
          <w:szCs w:val="22"/>
          <w:lang w:eastAsia="en-GB"/>
        </w:rPr>
      </w:pPr>
      <w:r w:rsidRPr="00EF6AD0">
        <w:rPr>
          <w:rFonts w:asciiTheme="minorHAnsi" w:hAnsiTheme="minorHAnsi" w:cstheme="minorHAnsi"/>
          <w:noProof w:val="0"/>
          <w:sz w:val="22"/>
          <w:szCs w:val="22"/>
        </w:rPr>
        <w:t>B</w:t>
      </w:r>
      <w:r w:rsidR="00410ED7" w:rsidRPr="00EF6AD0">
        <w:rPr>
          <w:rFonts w:asciiTheme="minorHAnsi" w:hAnsiTheme="minorHAnsi" w:cstheme="minorHAnsi"/>
          <w:noProof w:val="0"/>
          <w:sz w:val="22"/>
          <w:szCs w:val="22"/>
        </w:rPr>
        <w:t xml:space="preserve">e familiar with the Family Support Principles as outlined within The Promise and an understanding of </w:t>
      </w:r>
      <w:r w:rsidR="00117DDD" w:rsidRPr="00EF6AD0">
        <w:rPr>
          <w:rFonts w:asciiTheme="minorHAnsi" w:hAnsiTheme="minorHAnsi" w:cstheme="minorHAnsi"/>
          <w:noProof w:val="0"/>
          <w:sz w:val="22"/>
          <w:szCs w:val="22"/>
        </w:rPr>
        <w:t xml:space="preserve">a </w:t>
      </w:r>
      <w:r w:rsidR="00A535DA" w:rsidRPr="00EF6AD0">
        <w:rPr>
          <w:rFonts w:asciiTheme="minorHAnsi" w:hAnsiTheme="minorHAnsi" w:cstheme="minorHAnsi"/>
          <w:noProof w:val="0"/>
          <w:sz w:val="22"/>
          <w:szCs w:val="22"/>
        </w:rPr>
        <w:t>strength-based</w:t>
      </w:r>
      <w:r w:rsidR="00117DDD" w:rsidRPr="00EF6AD0">
        <w:rPr>
          <w:rFonts w:asciiTheme="minorHAnsi" w:hAnsiTheme="minorHAnsi" w:cstheme="minorHAnsi"/>
          <w:noProof w:val="0"/>
          <w:sz w:val="22"/>
          <w:szCs w:val="22"/>
        </w:rPr>
        <w:t xml:space="preserve"> approach and </w:t>
      </w:r>
      <w:r w:rsidR="00410ED7" w:rsidRPr="00EF6AD0">
        <w:rPr>
          <w:rFonts w:asciiTheme="minorHAnsi" w:hAnsiTheme="minorHAnsi" w:cstheme="minorHAnsi"/>
          <w:noProof w:val="0"/>
          <w:sz w:val="22"/>
          <w:szCs w:val="22"/>
        </w:rPr>
        <w:t>trauma informed practice.</w:t>
      </w:r>
    </w:p>
    <w:p w14:paraId="2D8C806A" w14:textId="659EB7E8" w:rsidR="00DC2F69" w:rsidRPr="00EF6AD0" w:rsidRDefault="00961601" w:rsidP="003B1AC9">
      <w:pPr>
        <w:pStyle w:val="ListParagraph"/>
        <w:numPr>
          <w:ilvl w:val="0"/>
          <w:numId w:val="1"/>
        </w:numPr>
        <w:jc w:val="both"/>
        <w:rPr>
          <w:rFonts w:asciiTheme="minorHAnsi" w:hAnsiTheme="minorHAnsi" w:cstheme="minorHAnsi"/>
          <w:noProof w:val="0"/>
          <w:sz w:val="22"/>
          <w:szCs w:val="22"/>
        </w:rPr>
      </w:pPr>
      <w:r w:rsidRPr="00EF6AD0">
        <w:rPr>
          <w:rFonts w:asciiTheme="minorHAnsi" w:hAnsiTheme="minorHAnsi" w:cstheme="minorHAnsi"/>
          <w:noProof w:val="0"/>
          <w:sz w:val="22"/>
          <w:szCs w:val="22"/>
        </w:rPr>
        <w:t>L</w:t>
      </w:r>
      <w:r w:rsidR="00DC2F69" w:rsidRPr="00EF6AD0">
        <w:rPr>
          <w:rFonts w:asciiTheme="minorHAnsi" w:hAnsiTheme="minorHAnsi" w:cstheme="minorHAnsi"/>
          <w:noProof w:val="0"/>
          <w:sz w:val="22"/>
          <w:szCs w:val="22"/>
        </w:rPr>
        <w:t>iaise effectively with the multidisciplinary</w:t>
      </w:r>
      <w:r w:rsidR="00BE10BB" w:rsidRPr="00EF6AD0">
        <w:rPr>
          <w:rFonts w:asciiTheme="minorHAnsi" w:hAnsiTheme="minorHAnsi" w:cstheme="minorHAnsi"/>
          <w:noProof w:val="0"/>
          <w:sz w:val="22"/>
          <w:szCs w:val="22"/>
        </w:rPr>
        <w:t xml:space="preserve"> team</w:t>
      </w:r>
      <w:r w:rsidR="00DC2F69" w:rsidRPr="00EF6AD0">
        <w:rPr>
          <w:rFonts w:asciiTheme="minorHAnsi" w:hAnsiTheme="minorHAnsi" w:cstheme="minorHAnsi"/>
          <w:noProof w:val="0"/>
          <w:sz w:val="22"/>
          <w:szCs w:val="22"/>
        </w:rPr>
        <w:t xml:space="preserve"> within the GSC and with other external organisations</w:t>
      </w:r>
      <w:r w:rsidR="0044667B" w:rsidRPr="00EF6AD0">
        <w:rPr>
          <w:rFonts w:asciiTheme="minorHAnsi" w:hAnsiTheme="minorHAnsi" w:cstheme="minorHAnsi"/>
          <w:noProof w:val="0"/>
          <w:sz w:val="22"/>
          <w:szCs w:val="22"/>
        </w:rPr>
        <w:t xml:space="preserve"> </w:t>
      </w:r>
      <w:r w:rsidR="00B368FF" w:rsidRPr="00EF6AD0">
        <w:rPr>
          <w:rFonts w:asciiTheme="minorHAnsi" w:hAnsiTheme="minorHAnsi" w:cstheme="minorHAnsi"/>
          <w:noProof w:val="0"/>
          <w:sz w:val="22"/>
          <w:szCs w:val="22"/>
        </w:rPr>
        <w:t xml:space="preserve">to promote </w:t>
      </w:r>
      <w:r w:rsidR="0044667B" w:rsidRPr="00EF6AD0">
        <w:rPr>
          <w:rFonts w:asciiTheme="minorHAnsi" w:hAnsiTheme="minorHAnsi" w:cstheme="minorHAnsi"/>
          <w:noProof w:val="0"/>
          <w:sz w:val="22"/>
          <w:szCs w:val="22"/>
        </w:rPr>
        <w:t xml:space="preserve">agency to young people, families/carers to have a say about people who support them. </w:t>
      </w:r>
    </w:p>
    <w:p w14:paraId="7BBDB6BE" w14:textId="48A5BF28" w:rsidR="007B2018" w:rsidRPr="00EF6AD0" w:rsidRDefault="00961601" w:rsidP="00117DDD">
      <w:pPr>
        <w:pStyle w:val="ListParagraph"/>
        <w:numPr>
          <w:ilvl w:val="0"/>
          <w:numId w:val="1"/>
        </w:numPr>
        <w:jc w:val="both"/>
        <w:rPr>
          <w:rFonts w:asciiTheme="minorHAnsi" w:hAnsiTheme="minorHAnsi" w:cstheme="minorHAnsi"/>
          <w:noProof w:val="0"/>
          <w:sz w:val="22"/>
          <w:szCs w:val="22"/>
        </w:rPr>
      </w:pPr>
      <w:r w:rsidRPr="00EF6AD0">
        <w:rPr>
          <w:rFonts w:asciiTheme="minorHAnsi" w:hAnsiTheme="minorHAnsi" w:cstheme="minorHAnsi"/>
          <w:noProof w:val="0"/>
          <w:sz w:val="22"/>
          <w:szCs w:val="22"/>
        </w:rPr>
        <w:t>P</w:t>
      </w:r>
      <w:r w:rsidR="00146F2F" w:rsidRPr="00EF6AD0">
        <w:rPr>
          <w:rFonts w:asciiTheme="minorHAnsi" w:hAnsiTheme="minorHAnsi" w:cstheme="minorHAnsi"/>
          <w:noProof w:val="0"/>
          <w:sz w:val="22"/>
          <w:szCs w:val="22"/>
        </w:rPr>
        <w:t xml:space="preserve">rovide relational </w:t>
      </w:r>
      <w:r w:rsidR="007B2018" w:rsidRPr="00EF6AD0">
        <w:rPr>
          <w:rFonts w:asciiTheme="minorHAnsi" w:hAnsiTheme="minorHAnsi" w:cstheme="minorHAnsi"/>
          <w:noProof w:val="0"/>
          <w:sz w:val="22"/>
          <w:szCs w:val="22"/>
        </w:rPr>
        <w:t xml:space="preserve">support </w:t>
      </w:r>
      <w:r w:rsidR="00146F2F" w:rsidRPr="00EF6AD0">
        <w:rPr>
          <w:rFonts w:asciiTheme="minorHAnsi" w:hAnsiTheme="minorHAnsi" w:cstheme="minorHAnsi"/>
          <w:noProof w:val="0"/>
          <w:sz w:val="22"/>
          <w:szCs w:val="22"/>
        </w:rPr>
        <w:t xml:space="preserve">to </w:t>
      </w:r>
      <w:r w:rsidR="007B2018" w:rsidRPr="00EF6AD0">
        <w:rPr>
          <w:rFonts w:asciiTheme="minorHAnsi" w:hAnsiTheme="minorHAnsi" w:cstheme="minorHAnsi"/>
          <w:noProof w:val="0"/>
          <w:sz w:val="22"/>
          <w:szCs w:val="22"/>
        </w:rPr>
        <w:t xml:space="preserve">young people and families/carers during family </w:t>
      </w:r>
      <w:r w:rsidR="00060CD2" w:rsidRPr="00EF6AD0">
        <w:rPr>
          <w:rFonts w:asciiTheme="minorHAnsi" w:hAnsiTheme="minorHAnsi" w:cstheme="minorHAnsi"/>
          <w:noProof w:val="0"/>
          <w:sz w:val="22"/>
          <w:szCs w:val="22"/>
        </w:rPr>
        <w:t>time by observing</w:t>
      </w:r>
      <w:r w:rsidR="00B368FF" w:rsidRPr="00EF6AD0">
        <w:rPr>
          <w:rFonts w:asciiTheme="minorHAnsi" w:hAnsiTheme="minorHAnsi" w:cstheme="minorHAnsi"/>
          <w:noProof w:val="0"/>
          <w:sz w:val="22"/>
          <w:szCs w:val="22"/>
        </w:rPr>
        <w:t xml:space="preserve"> and </w:t>
      </w:r>
      <w:r w:rsidR="00146F2F" w:rsidRPr="00EF6AD0">
        <w:rPr>
          <w:rFonts w:asciiTheme="minorHAnsi" w:hAnsiTheme="minorHAnsi" w:cstheme="minorHAnsi"/>
          <w:noProof w:val="0"/>
          <w:sz w:val="22"/>
          <w:szCs w:val="22"/>
        </w:rPr>
        <w:t>helping</w:t>
      </w:r>
      <w:r w:rsidR="007B2018" w:rsidRPr="00EF6AD0">
        <w:rPr>
          <w:rFonts w:asciiTheme="minorHAnsi" w:hAnsiTheme="minorHAnsi" w:cstheme="minorHAnsi"/>
          <w:noProof w:val="0"/>
          <w:sz w:val="22"/>
          <w:szCs w:val="22"/>
        </w:rPr>
        <w:t xml:space="preserve"> the family dynamics</w:t>
      </w:r>
      <w:r w:rsidR="00146F2F" w:rsidRPr="00EF6AD0">
        <w:rPr>
          <w:rFonts w:asciiTheme="minorHAnsi" w:hAnsiTheme="minorHAnsi" w:cstheme="minorHAnsi"/>
          <w:noProof w:val="0"/>
          <w:sz w:val="22"/>
          <w:szCs w:val="22"/>
        </w:rPr>
        <w:t>, including helping young people to reconnect with their families/carers within the local community and home environment.</w:t>
      </w:r>
    </w:p>
    <w:p w14:paraId="646AA71B" w14:textId="65B4C095" w:rsidR="0072700C" w:rsidRPr="00EF6AD0" w:rsidRDefault="00961601" w:rsidP="00117DDD">
      <w:pPr>
        <w:pStyle w:val="ListParagraph"/>
        <w:numPr>
          <w:ilvl w:val="0"/>
          <w:numId w:val="1"/>
        </w:numPr>
        <w:jc w:val="both"/>
        <w:rPr>
          <w:rFonts w:asciiTheme="minorHAnsi" w:hAnsiTheme="minorHAnsi" w:cstheme="minorHAnsi"/>
          <w:noProof w:val="0"/>
          <w:sz w:val="22"/>
          <w:szCs w:val="22"/>
        </w:rPr>
      </w:pPr>
      <w:r w:rsidRPr="00EF6AD0">
        <w:rPr>
          <w:rFonts w:asciiTheme="minorHAnsi" w:hAnsiTheme="minorHAnsi" w:cstheme="minorHAnsi"/>
          <w:sz w:val="22"/>
          <w:szCs w:val="22"/>
        </w:rPr>
        <w:t>A</w:t>
      </w:r>
      <w:r w:rsidR="0072700C" w:rsidRPr="00EF6AD0">
        <w:rPr>
          <w:rFonts w:asciiTheme="minorHAnsi" w:hAnsiTheme="minorHAnsi" w:cstheme="minorHAnsi"/>
          <w:sz w:val="22"/>
          <w:szCs w:val="22"/>
        </w:rPr>
        <w:t xml:space="preserve">ttend and contribute to relevant </w:t>
      </w:r>
      <w:bookmarkStart w:id="0" w:name="_Hlk62118783"/>
      <w:r w:rsidR="0072700C" w:rsidRPr="00EF6AD0">
        <w:rPr>
          <w:rFonts w:asciiTheme="minorHAnsi" w:hAnsiTheme="minorHAnsi" w:cstheme="minorHAnsi"/>
          <w:sz w:val="22"/>
          <w:szCs w:val="22"/>
        </w:rPr>
        <w:t xml:space="preserve">multi-professional </w:t>
      </w:r>
      <w:bookmarkEnd w:id="0"/>
      <w:r w:rsidR="0072700C" w:rsidRPr="00EF6AD0">
        <w:rPr>
          <w:rFonts w:asciiTheme="minorHAnsi" w:hAnsiTheme="minorHAnsi" w:cstheme="minorHAnsi"/>
          <w:sz w:val="22"/>
          <w:szCs w:val="22"/>
        </w:rPr>
        <w:t>meetings</w:t>
      </w:r>
      <w:r w:rsidR="00DC2F69" w:rsidRPr="00EF6AD0">
        <w:rPr>
          <w:rFonts w:asciiTheme="minorHAnsi" w:hAnsiTheme="minorHAnsi" w:cstheme="minorHAnsi"/>
          <w:sz w:val="22"/>
          <w:szCs w:val="22"/>
        </w:rPr>
        <w:t>.</w:t>
      </w:r>
    </w:p>
    <w:p w14:paraId="33DA8177" w14:textId="2A06E6AE" w:rsidR="00F728C9" w:rsidRPr="00EF6AD0" w:rsidRDefault="00961601" w:rsidP="00F728C9">
      <w:pPr>
        <w:pStyle w:val="ListParagraph"/>
        <w:numPr>
          <w:ilvl w:val="0"/>
          <w:numId w:val="1"/>
        </w:numPr>
        <w:jc w:val="both"/>
        <w:rPr>
          <w:rFonts w:asciiTheme="minorHAnsi" w:hAnsiTheme="minorHAnsi" w:cstheme="minorHAnsi"/>
          <w:sz w:val="22"/>
          <w:szCs w:val="22"/>
        </w:rPr>
      </w:pPr>
      <w:r w:rsidRPr="00EF6AD0">
        <w:rPr>
          <w:rFonts w:asciiTheme="minorHAnsi" w:hAnsiTheme="minorHAnsi" w:cstheme="minorHAnsi"/>
          <w:sz w:val="22"/>
          <w:szCs w:val="22"/>
        </w:rPr>
        <w:t>E</w:t>
      </w:r>
      <w:r w:rsidR="00BE10BB" w:rsidRPr="00EF6AD0">
        <w:rPr>
          <w:rFonts w:asciiTheme="minorHAnsi" w:hAnsiTheme="minorHAnsi" w:cstheme="minorHAnsi"/>
          <w:sz w:val="22"/>
          <w:szCs w:val="22"/>
        </w:rPr>
        <w:t>nsure</w:t>
      </w:r>
      <w:r w:rsidR="00F728C9" w:rsidRPr="00EF6AD0">
        <w:rPr>
          <w:rFonts w:asciiTheme="minorHAnsi" w:hAnsiTheme="minorHAnsi" w:cstheme="minorHAnsi"/>
          <w:sz w:val="22"/>
          <w:szCs w:val="22"/>
        </w:rPr>
        <w:t xml:space="preserve"> that the </w:t>
      </w:r>
      <w:r w:rsidR="0055419D" w:rsidRPr="00EF6AD0">
        <w:rPr>
          <w:rFonts w:asciiTheme="minorHAnsi" w:hAnsiTheme="minorHAnsi" w:cstheme="minorHAnsi"/>
          <w:sz w:val="22"/>
          <w:szCs w:val="22"/>
        </w:rPr>
        <w:t xml:space="preserve">quality of records and </w:t>
      </w:r>
      <w:r w:rsidR="00F728C9" w:rsidRPr="00EF6AD0">
        <w:rPr>
          <w:rFonts w:asciiTheme="minorHAnsi" w:hAnsiTheme="minorHAnsi" w:cstheme="minorHAnsi"/>
          <w:sz w:val="22"/>
          <w:szCs w:val="22"/>
        </w:rPr>
        <w:t>preparation and content of appropriate reports for internal and external meetings are of a high standard in terms of content and accuracy</w:t>
      </w:r>
      <w:r w:rsidR="003B7A87" w:rsidRPr="00EF6AD0">
        <w:rPr>
          <w:rFonts w:asciiTheme="minorHAnsi" w:hAnsiTheme="minorHAnsi" w:cstheme="minorHAnsi"/>
          <w:sz w:val="22"/>
          <w:szCs w:val="22"/>
        </w:rPr>
        <w:t>.</w:t>
      </w:r>
    </w:p>
    <w:p w14:paraId="3DFB4EED" w14:textId="62B911C6" w:rsidR="007C1AE0" w:rsidRPr="00EF6AD0" w:rsidRDefault="00961601" w:rsidP="007C1AE0">
      <w:pPr>
        <w:pStyle w:val="ListParagraph"/>
        <w:numPr>
          <w:ilvl w:val="0"/>
          <w:numId w:val="1"/>
        </w:numPr>
        <w:jc w:val="both"/>
        <w:rPr>
          <w:rFonts w:asciiTheme="minorHAnsi" w:hAnsiTheme="minorHAnsi" w:cstheme="minorHAnsi"/>
          <w:sz w:val="22"/>
          <w:szCs w:val="22"/>
        </w:rPr>
      </w:pPr>
      <w:r w:rsidRPr="00EF6AD0">
        <w:rPr>
          <w:rFonts w:asciiTheme="minorHAnsi" w:hAnsiTheme="minorHAnsi" w:cstheme="minorHAnsi"/>
          <w:sz w:val="22"/>
          <w:szCs w:val="22"/>
        </w:rPr>
        <w:t>E</w:t>
      </w:r>
      <w:r w:rsidR="007C1AE0" w:rsidRPr="00EF6AD0">
        <w:rPr>
          <w:rFonts w:asciiTheme="minorHAnsi" w:hAnsiTheme="minorHAnsi" w:cstheme="minorHAnsi"/>
          <w:sz w:val="22"/>
          <w:szCs w:val="22"/>
        </w:rPr>
        <w:t>nsure you have an understanding of and adhere to Good Shepherd Centre policies and procedures.</w:t>
      </w:r>
    </w:p>
    <w:p w14:paraId="5A4166AF" w14:textId="4DC62E8E" w:rsidR="007C1AE0" w:rsidRPr="00EF6AD0" w:rsidRDefault="00961601" w:rsidP="007C1AE0">
      <w:pPr>
        <w:pStyle w:val="ListParagraph"/>
        <w:numPr>
          <w:ilvl w:val="0"/>
          <w:numId w:val="1"/>
        </w:numPr>
        <w:jc w:val="both"/>
        <w:rPr>
          <w:rFonts w:asciiTheme="minorHAnsi" w:hAnsiTheme="minorHAnsi" w:cstheme="minorHAnsi"/>
          <w:sz w:val="22"/>
          <w:szCs w:val="22"/>
        </w:rPr>
      </w:pPr>
      <w:r w:rsidRPr="00EF6AD0">
        <w:rPr>
          <w:rFonts w:asciiTheme="minorHAnsi" w:hAnsiTheme="minorHAnsi" w:cstheme="minorHAnsi"/>
          <w:sz w:val="22"/>
          <w:szCs w:val="22"/>
        </w:rPr>
        <w:t>C</w:t>
      </w:r>
      <w:r w:rsidR="007C1AE0" w:rsidRPr="00EF6AD0">
        <w:rPr>
          <w:rFonts w:asciiTheme="minorHAnsi" w:hAnsiTheme="minorHAnsi" w:cstheme="minorHAnsi"/>
          <w:sz w:val="22"/>
          <w:szCs w:val="22"/>
        </w:rPr>
        <w:t>omply with the GSC Health and Safety Policy</w:t>
      </w:r>
      <w:r w:rsidR="00D13EA9">
        <w:rPr>
          <w:rFonts w:asciiTheme="minorHAnsi" w:hAnsiTheme="minorHAnsi" w:cstheme="minorHAnsi"/>
          <w:sz w:val="22"/>
          <w:szCs w:val="22"/>
        </w:rPr>
        <w:t xml:space="preserve"> and</w:t>
      </w:r>
      <w:r w:rsidR="007C1AE0" w:rsidRPr="00EF6AD0">
        <w:rPr>
          <w:rFonts w:asciiTheme="minorHAnsi" w:hAnsiTheme="minorHAnsi" w:cstheme="minorHAnsi"/>
          <w:sz w:val="22"/>
          <w:szCs w:val="22"/>
        </w:rPr>
        <w:t xml:space="preserve"> data protection policy to protect your own and others health, safety and welfare.</w:t>
      </w:r>
    </w:p>
    <w:p w14:paraId="5B3D0495" w14:textId="233BECA9" w:rsidR="0055419D" w:rsidRPr="00EF6AD0" w:rsidRDefault="00961601" w:rsidP="00F728C9">
      <w:pPr>
        <w:pStyle w:val="ListParagraph"/>
        <w:numPr>
          <w:ilvl w:val="0"/>
          <w:numId w:val="1"/>
        </w:numPr>
        <w:jc w:val="both"/>
        <w:rPr>
          <w:rFonts w:asciiTheme="minorHAnsi" w:hAnsiTheme="minorHAnsi" w:cstheme="minorHAnsi"/>
          <w:sz w:val="22"/>
          <w:szCs w:val="22"/>
        </w:rPr>
      </w:pPr>
      <w:r w:rsidRPr="00EF6AD0">
        <w:rPr>
          <w:rFonts w:asciiTheme="minorHAnsi" w:hAnsiTheme="minorHAnsi" w:cstheme="minorHAnsi"/>
          <w:sz w:val="22"/>
          <w:szCs w:val="22"/>
        </w:rPr>
        <w:t>E</w:t>
      </w:r>
      <w:r w:rsidR="0055419D" w:rsidRPr="00EF6AD0">
        <w:rPr>
          <w:rFonts w:asciiTheme="minorHAnsi" w:hAnsiTheme="minorHAnsi" w:cstheme="minorHAnsi"/>
          <w:sz w:val="22"/>
          <w:szCs w:val="22"/>
        </w:rPr>
        <w:t>nsure you have an understanding of, and comply with the GSC pr</w:t>
      </w:r>
      <w:r w:rsidR="000004BE" w:rsidRPr="00EF6AD0">
        <w:rPr>
          <w:rFonts w:asciiTheme="minorHAnsi" w:hAnsiTheme="minorHAnsi" w:cstheme="minorHAnsi"/>
          <w:sz w:val="22"/>
          <w:szCs w:val="22"/>
        </w:rPr>
        <w:t>o</w:t>
      </w:r>
      <w:r w:rsidR="0055419D" w:rsidRPr="00EF6AD0">
        <w:rPr>
          <w:rFonts w:asciiTheme="minorHAnsi" w:hAnsiTheme="minorHAnsi" w:cstheme="minorHAnsi"/>
          <w:sz w:val="22"/>
          <w:szCs w:val="22"/>
        </w:rPr>
        <w:t>cedures for promoting and safeg</w:t>
      </w:r>
      <w:r w:rsidR="00D13EA9">
        <w:rPr>
          <w:rFonts w:asciiTheme="minorHAnsi" w:hAnsiTheme="minorHAnsi" w:cstheme="minorHAnsi"/>
          <w:sz w:val="22"/>
          <w:szCs w:val="22"/>
        </w:rPr>
        <w:t xml:space="preserve">uarding </w:t>
      </w:r>
      <w:r w:rsidR="0055419D" w:rsidRPr="00EF6AD0">
        <w:rPr>
          <w:rFonts w:asciiTheme="minorHAnsi" w:hAnsiTheme="minorHAnsi" w:cstheme="minorHAnsi"/>
          <w:sz w:val="22"/>
          <w:szCs w:val="22"/>
        </w:rPr>
        <w:t>the welfare of the young people.</w:t>
      </w:r>
    </w:p>
    <w:p w14:paraId="76E96922" w14:textId="3285EF7A" w:rsidR="00DA321B" w:rsidRPr="00EF6AD0" w:rsidRDefault="00961601" w:rsidP="00DA321B">
      <w:pPr>
        <w:pStyle w:val="ListParagraph"/>
        <w:numPr>
          <w:ilvl w:val="0"/>
          <w:numId w:val="1"/>
        </w:numPr>
        <w:spacing w:after="160" w:line="259" w:lineRule="auto"/>
        <w:jc w:val="both"/>
        <w:rPr>
          <w:rFonts w:asciiTheme="minorHAnsi" w:hAnsiTheme="minorHAnsi" w:cstheme="minorHAnsi"/>
          <w:b/>
          <w:sz w:val="22"/>
          <w:szCs w:val="22"/>
        </w:rPr>
      </w:pPr>
      <w:r w:rsidRPr="00EF6AD0">
        <w:rPr>
          <w:rFonts w:asciiTheme="minorHAnsi" w:hAnsiTheme="minorHAnsi" w:cstheme="minorHAnsi"/>
          <w:sz w:val="22"/>
          <w:szCs w:val="22"/>
        </w:rPr>
        <w:t>D</w:t>
      </w:r>
      <w:r w:rsidR="00DA321B" w:rsidRPr="00EF6AD0">
        <w:rPr>
          <w:rFonts w:asciiTheme="minorHAnsi" w:hAnsiTheme="minorHAnsi" w:cstheme="minorHAnsi"/>
          <w:sz w:val="22"/>
          <w:szCs w:val="22"/>
        </w:rPr>
        <w:t>evelop skills and competencies that assist in the delivery of</w:t>
      </w:r>
      <w:r w:rsidR="00146F2F" w:rsidRPr="00EF6AD0">
        <w:rPr>
          <w:rFonts w:asciiTheme="minorHAnsi" w:hAnsiTheme="minorHAnsi" w:cstheme="minorHAnsi"/>
          <w:sz w:val="22"/>
          <w:szCs w:val="22"/>
        </w:rPr>
        <w:t xml:space="preserve"> the </w:t>
      </w:r>
      <w:r w:rsidR="007E0202" w:rsidRPr="00EF6AD0">
        <w:rPr>
          <w:rFonts w:asciiTheme="minorHAnsi" w:hAnsiTheme="minorHAnsi" w:cstheme="minorHAnsi"/>
          <w:sz w:val="22"/>
          <w:szCs w:val="22"/>
        </w:rPr>
        <w:t>role</w:t>
      </w:r>
      <w:r w:rsidR="00146F2F" w:rsidRPr="00EF6AD0">
        <w:rPr>
          <w:rFonts w:asciiTheme="minorHAnsi" w:hAnsiTheme="minorHAnsi" w:cstheme="minorHAnsi"/>
          <w:sz w:val="22"/>
          <w:szCs w:val="22"/>
        </w:rPr>
        <w:t xml:space="preserve"> through engag</w:t>
      </w:r>
      <w:r w:rsidR="00BE2157" w:rsidRPr="00EF6AD0">
        <w:rPr>
          <w:rFonts w:asciiTheme="minorHAnsi" w:hAnsiTheme="minorHAnsi" w:cstheme="minorHAnsi"/>
          <w:sz w:val="22"/>
          <w:szCs w:val="22"/>
        </w:rPr>
        <w:t>e</w:t>
      </w:r>
      <w:r w:rsidR="00146F2F" w:rsidRPr="00EF6AD0">
        <w:rPr>
          <w:rFonts w:asciiTheme="minorHAnsi" w:hAnsiTheme="minorHAnsi" w:cstheme="minorHAnsi"/>
          <w:sz w:val="22"/>
          <w:szCs w:val="22"/>
        </w:rPr>
        <w:t>ment with supervision</w:t>
      </w:r>
      <w:r w:rsidR="003A5652" w:rsidRPr="00EF6AD0">
        <w:rPr>
          <w:rFonts w:asciiTheme="minorHAnsi" w:hAnsiTheme="minorHAnsi" w:cstheme="minorHAnsi"/>
          <w:sz w:val="22"/>
          <w:szCs w:val="22"/>
        </w:rPr>
        <w:t xml:space="preserve">, </w:t>
      </w:r>
      <w:r w:rsidR="007C1AE0" w:rsidRPr="00EF6AD0">
        <w:rPr>
          <w:rFonts w:asciiTheme="minorHAnsi" w:hAnsiTheme="minorHAnsi" w:cstheme="minorHAnsi"/>
          <w:sz w:val="22"/>
          <w:szCs w:val="22"/>
        </w:rPr>
        <w:t>performance appraisals,</w:t>
      </w:r>
      <w:r w:rsidR="00BE2157" w:rsidRPr="00EF6AD0">
        <w:rPr>
          <w:rFonts w:asciiTheme="minorHAnsi" w:hAnsiTheme="minorHAnsi" w:cstheme="minorHAnsi"/>
          <w:sz w:val="22"/>
          <w:szCs w:val="22"/>
        </w:rPr>
        <w:t xml:space="preserve"> including tr</w:t>
      </w:r>
      <w:r w:rsidR="00D13EA9">
        <w:rPr>
          <w:rFonts w:asciiTheme="minorHAnsi" w:hAnsiTheme="minorHAnsi" w:cstheme="minorHAnsi"/>
          <w:sz w:val="22"/>
          <w:szCs w:val="22"/>
        </w:rPr>
        <w:t>aining</w:t>
      </w:r>
      <w:r w:rsidR="00BE2157" w:rsidRPr="00EF6AD0">
        <w:rPr>
          <w:rFonts w:asciiTheme="minorHAnsi" w:hAnsiTheme="minorHAnsi" w:cstheme="minorHAnsi"/>
          <w:sz w:val="22"/>
          <w:szCs w:val="22"/>
        </w:rPr>
        <w:t xml:space="preserve"> and practice development opportunities.</w:t>
      </w:r>
      <w:r w:rsidR="007C1AE0" w:rsidRPr="00EF6AD0">
        <w:rPr>
          <w:rFonts w:asciiTheme="minorHAnsi" w:hAnsiTheme="minorHAnsi" w:cstheme="minorHAnsi"/>
          <w:sz w:val="22"/>
          <w:szCs w:val="22"/>
        </w:rPr>
        <w:t xml:space="preserve"> </w:t>
      </w:r>
    </w:p>
    <w:p w14:paraId="3B97031F" w14:textId="73820EB1" w:rsidR="000004BE" w:rsidRPr="00EF6AD0" w:rsidRDefault="003A5652" w:rsidP="000004BE">
      <w:pPr>
        <w:pStyle w:val="ListParagraph"/>
        <w:numPr>
          <w:ilvl w:val="0"/>
          <w:numId w:val="1"/>
        </w:numPr>
        <w:jc w:val="both"/>
        <w:rPr>
          <w:rFonts w:asciiTheme="minorHAnsi" w:hAnsiTheme="minorHAnsi" w:cstheme="minorHAnsi"/>
          <w:noProof w:val="0"/>
          <w:sz w:val="22"/>
          <w:szCs w:val="22"/>
        </w:rPr>
      </w:pPr>
      <w:r w:rsidRPr="00EF6AD0">
        <w:rPr>
          <w:rFonts w:asciiTheme="minorHAnsi" w:hAnsiTheme="minorHAnsi" w:cstheme="minorHAnsi"/>
          <w:noProof w:val="0"/>
          <w:sz w:val="22"/>
          <w:szCs w:val="22"/>
        </w:rPr>
        <w:t>W</w:t>
      </w:r>
      <w:r w:rsidR="0055419D" w:rsidRPr="00EF6AD0">
        <w:rPr>
          <w:rFonts w:asciiTheme="minorHAnsi" w:hAnsiTheme="minorHAnsi" w:cstheme="minorHAnsi"/>
          <w:noProof w:val="0"/>
          <w:sz w:val="22"/>
          <w:szCs w:val="22"/>
        </w:rPr>
        <w:t xml:space="preserve">ork flexibly </w:t>
      </w:r>
      <w:r w:rsidR="000004BE" w:rsidRPr="00EF6AD0">
        <w:rPr>
          <w:rFonts w:asciiTheme="minorHAnsi" w:hAnsiTheme="minorHAnsi" w:cstheme="minorHAnsi"/>
          <w:noProof w:val="0"/>
          <w:sz w:val="22"/>
          <w:szCs w:val="22"/>
        </w:rPr>
        <w:t>with patience and a persistent approach due to the complex and challenging needs of the families/carers</w:t>
      </w:r>
      <w:r w:rsidR="0055419D" w:rsidRPr="00EF6AD0">
        <w:rPr>
          <w:rFonts w:asciiTheme="minorHAnsi" w:hAnsiTheme="minorHAnsi" w:cstheme="minorHAnsi"/>
          <w:noProof w:val="0"/>
          <w:sz w:val="22"/>
          <w:szCs w:val="22"/>
        </w:rPr>
        <w:t xml:space="preserve"> </w:t>
      </w:r>
      <w:r w:rsidR="008A2DEF" w:rsidRPr="00EF6AD0">
        <w:rPr>
          <w:rFonts w:asciiTheme="minorHAnsi" w:hAnsiTheme="minorHAnsi" w:cstheme="minorHAnsi"/>
          <w:noProof w:val="0"/>
          <w:sz w:val="22"/>
          <w:szCs w:val="22"/>
        </w:rPr>
        <w:t>which may include evening and week</w:t>
      </w:r>
      <w:r w:rsidR="000004BE" w:rsidRPr="00EF6AD0">
        <w:rPr>
          <w:rFonts w:asciiTheme="minorHAnsi" w:hAnsiTheme="minorHAnsi" w:cstheme="minorHAnsi"/>
          <w:noProof w:val="0"/>
          <w:sz w:val="22"/>
          <w:szCs w:val="22"/>
        </w:rPr>
        <w:t>e</w:t>
      </w:r>
      <w:r w:rsidR="008A2DEF" w:rsidRPr="00EF6AD0">
        <w:rPr>
          <w:rFonts w:asciiTheme="minorHAnsi" w:hAnsiTheme="minorHAnsi" w:cstheme="minorHAnsi"/>
          <w:noProof w:val="0"/>
          <w:sz w:val="22"/>
          <w:szCs w:val="22"/>
        </w:rPr>
        <w:t>nd</w:t>
      </w:r>
      <w:r w:rsidR="000004BE" w:rsidRPr="00EF6AD0">
        <w:rPr>
          <w:rFonts w:asciiTheme="minorHAnsi" w:hAnsiTheme="minorHAnsi" w:cstheme="minorHAnsi"/>
          <w:noProof w:val="0"/>
          <w:sz w:val="22"/>
          <w:szCs w:val="22"/>
        </w:rPr>
        <w:t xml:space="preserve"> working.</w:t>
      </w:r>
    </w:p>
    <w:p w14:paraId="6D01E9EC" w14:textId="6EDB686F" w:rsidR="00F728C9" w:rsidRPr="00EF6AD0" w:rsidRDefault="003A5652" w:rsidP="000004BE">
      <w:pPr>
        <w:pStyle w:val="ListParagraph"/>
        <w:numPr>
          <w:ilvl w:val="0"/>
          <w:numId w:val="1"/>
        </w:numPr>
        <w:jc w:val="both"/>
        <w:rPr>
          <w:rFonts w:asciiTheme="minorHAnsi" w:hAnsiTheme="minorHAnsi" w:cstheme="minorHAnsi"/>
          <w:noProof w:val="0"/>
          <w:sz w:val="22"/>
          <w:szCs w:val="22"/>
        </w:rPr>
      </w:pPr>
      <w:r w:rsidRPr="00EF6AD0">
        <w:rPr>
          <w:rFonts w:asciiTheme="minorHAnsi" w:hAnsiTheme="minorHAnsi" w:cstheme="minorHAnsi"/>
          <w:noProof w:val="0"/>
          <w:sz w:val="22"/>
          <w:szCs w:val="22"/>
        </w:rPr>
        <w:t>C</w:t>
      </w:r>
      <w:r w:rsidR="0055419D" w:rsidRPr="00EF6AD0">
        <w:rPr>
          <w:rFonts w:asciiTheme="minorHAnsi" w:hAnsiTheme="minorHAnsi" w:cstheme="minorHAnsi"/>
          <w:noProof w:val="0"/>
          <w:sz w:val="22"/>
          <w:szCs w:val="22"/>
        </w:rPr>
        <w:t>arry out any other reasonable duties as required</w:t>
      </w:r>
      <w:r w:rsidR="000004BE" w:rsidRPr="00EF6AD0">
        <w:rPr>
          <w:rFonts w:asciiTheme="minorHAnsi" w:hAnsiTheme="minorHAnsi" w:cstheme="minorHAnsi"/>
          <w:noProof w:val="0"/>
          <w:sz w:val="22"/>
          <w:szCs w:val="22"/>
        </w:rPr>
        <w:t>.</w:t>
      </w:r>
    </w:p>
    <w:p w14:paraId="7D0A9CFB" w14:textId="77777777" w:rsidR="00C7008F" w:rsidRPr="00EF6AD0" w:rsidRDefault="00C7008F" w:rsidP="00C7008F">
      <w:pPr>
        <w:jc w:val="both"/>
        <w:rPr>
          <w:rFonts w:asciiTheme="minorHAnsi" w:hAnsiTheme="minorHAnsi" w:cstheme="minorHAnsi"/>
          <w:noProof w:val="0"/>
          <w:sz w:val="22"/>
          <w:szCs w:val="22"/>
        </w:rPr>
      </w:pPr>
    </w:p>
    <w:p w14:paraId="1B354B30" w14:textId="77777777" w:rsidR="00C7008F" w:rsidRPr="00EF6AD0" w:rsidRDefault="00C7008F" w:rsidP="00C7008F">
      <w:pPr>
        <w:jc w:val="both"/>
        <w:rPr>
          <w:rFonts w:asciiTheme="minorHAnsi" w:hAnsiTheme="minorHAnsi" w:cstheme="minorHAnsi"/>
          <w:b/>
          <w:bCs/>
          <w:sz w:val="22"/>
          <w:szCs w:val="22"/>
        </w:rPr>
      </w:pPr>
    </w:p>
    <w:p w14:paraId="6692299B" w14:textId="77777777" w:rsidR="00C7008F" w:rsidRPr="00EF6AD0" w:rsidRDefault="00C7008F" w:rsidP="00C7008F">
      <w:pPr>
        <w:jc w:val="both"/>
        <w:rPr>
          <w:rFonts w:asciiTheme="minorHAnsi" w:hAnsiTheme="minorHAnsi" w:cstheme="minorHAnsi"/>
          <w:b/>
          <w:bCs/>
          <w:sz w:val="22"/>
          <w:szCs w:val="22"/>
        </w:rPr>
      </w:pPr>
    </w:p>
    <w:p w14:paraId="10530FDB" w14:textId="5B10D159" w:rsidR="00C7008F" w:rsidRPr="00EF6AD0" w:rsidRDefault="00C7008F" w:rsidP="00C7008F">
      <w:pPr>
        <w:jc w:val="both"/>
        <w:rPr>
          <w:rFonts w:asciiTheme="minorHAnsi" w:hAnsiTheme="minorHAnsi" w:cstheme="minorHAnsi"/>
          <w:b/>
          <w:bCs/>
          <w:sz w:val="22"/>
          <w:szCs w:val="22"/>
        </w:rPr>
      </w:pPr>
    </w:p>
    <w:p w14:paraId="2F3C36A6" w14:textId="340946B0" w:rsidR="00442FB4" w:rsidRPr="00EF6AD0" w:rsidRDefault="00442FB4" w:rsidP="00C7008F">
      <w:pPr>
        <w:jc w:val="both"/>
        <w:rPr>
          <w:rFonts w:asciiTheme="minorHAnsi" w:hAnsiTheme="minorHAnsi" w:cstheme="minorHAnsi"/>
          <w:b/>
          <w:bCs/>
          <w:sz w:val="22"/>
          <w:szCs w:val="22"/>
        </w:rPr>
      </w:pPr>
    </w:p>
    <w:p w14:paraId="62E9933F" w14:textId="35C2B267" w:rsidR="00442FB4" w:rsidRPr="00EF6AD0" w:rsidRDefault="00442FB4" w:rsidP="00C7008F">
      <w:pPr>
        <w:jc w:val="both"/>
        <w:rPr>
          <w:rFonts w:asciiTheme="minorHAnsi" w:hAnsiTheme="minorHAnsi" w:cstheme="minorHAnsi"/>
          <w:b/>
          <w:bCs/>
          <w:sz w:val="22"/>
          <w:szCs w:val="22"/>
        </w:rPr>
      </w:pPr>
    </w:p>
    <w:p w14:paraId="0942DD15" w14:textId="39562F04" w:rsidR="00442FB4" w:rsidRPr="00EF6AD0" w:rsidRDefault="00442FB4" w:rsidP="00C7008F">
      <w:pPr>
        <w:jc w:val="both"/>
        <w:rPr>
          <w:rFonts w:asciiTheme="minorHAnsi" w:hAnsiTheme="minorHAnsi" w:cstheme="minorHAnsi"/>
          <w:b/>
          <w:bCs/>
          <w:sz w:val="22"/>
          <w:szCs w:val="22"/>
        </w:rPr>
      </w:pPr>
    </w:p>
    <w:p w14:paraId="3A568E76" w14:textId="25A40ED3" w:rsidR="000004BE" w:rsidRPr="00EF6AD0" w:rsidRDefault="000004BE" w:rsidP="00C7008F">
      <w:pPr>
        <w:jc w:val="both"/>
        <w:rPr>
          <w:rFonts w:asciiTheme="minorHAnsi" w:hAnsiTheme="minorHAnsi" w:cstheme="minorHAnsi"/>
          <w:b/>
          <w:bCs/>
          <w:sz w:val="22"/>
          <w:szCs w:val="22"/>
        </w:rPr>
      </w:pPr>
    </w:p>
    <w:p w14:paraId="21D972D8" w14:textId="2E17992B" w:rsidR="000004BE" w:rsidRPr="00EF6AD0" w:rsidRDefault="000004BE" w:rsidP="00C7008F">
      <w:pPr>
        <w:jc w:val="both"/>
        <w:rPr>
          <w:rFonts w:asciiTheme="minorHAnsi" w:hAnsiTheme="minorHAnsi" w:cstheme="minorHAnsi"/>
          <w:b/>
          <w:bCs/>
          <w:sz w:val="22"/>
          <w:szCs w:val="22"/>
        </w:rPr>
      </w:pPr>
    </w:p>
    <w:p w14:paraId="5A5BD226" w14:textId="0F99D93E" w:rsidR="000004BE" w:rsidRPr="00EF6AD0" w:rsidRDefault="000004BE" w:rsidP="00C7008F">
      <w:pPr>
        <w:jc w:val="both"/>
        <w:rPr>
          <w:rFonts w:asciiTheme="minorHAnsi" w:hAnsiTheme="minorHAnsi" w:cstheme="minorHAnsi"/>
          <w:b/>
          <w:bCs/>
          <w:sz w:val="22"/>
          <w:szCs w:val="22"/>
        </w:rPr>
      </w:pPr>
    </w:p>
    <w:p w14:paraId="1C2FE668" w14:textId="74A6F72C" w:rsidR="000004BE" w:rsidRDefault="000004BE" w:rsidP="00C7008F">
      <w:pPr>
        <w:jc w:val="both"/>
        <w:rPr>
          <w:rFonts w:asciiTheme="minorHAnsi" w:hAnsiTheme="minorHAnsi" w:cstheme="minorHAnsi"/>
          <w:b/>
          <w:bCs/>
          <w:color w:val="000000"/>
          <w:sz w:val="22"/>
          <w:szCs w:val="22"/>
        </w:rPr>
      </w:pPr>
    </w:p>
    <w:p w14:paraId="2F23705C" w14:textId="77777777" w:rsidR="00442FB4" w:rsidRDefault="00442FB4" w:rsidP="00C7008F">
      <w:pPr>
        <w:jc w:val="both"/>
        <w:rPr>
          <w:rFonts w:asciiTheme="minorHAnsi" w:hAnsiTheme="minorHAnsi" w:cstheme="minorHAnsi"/>
          <w:b/>
          <w:bCs/>
          <w:color w:val="000000"/>
          <w:sz w:val="22"/>
          <w:szCs w:val="22"/>
        </w:rPr>
      </w:pPr>
    </w:p>
    <w:p w14:paraId="5BD0D14B" w14:textId="77777777" w:rsidR="006C1E1C" w:rsidRPr="00EF6AD0" w:rsidRDefault="006C1E1C" w:rsidP="00C7008F">
      <w:pPr>
        <w:jc w:val="both"/>
        <w:rPr>
          <w:rFonts w:asciiTheme="minorHAnsi" w:hAnsiTheme="minorHAnsi" w:cstheme="minorHAnsi"/>
          <w:b/>
          <w:bCs/>
          <w:color w:val="000000"/>
          <w:sz w:val="22"/>
          <w:szCs w:val="22"/>
        </w:rPr>
      </w:pPr>
    </w:p>
    <w:p w14:paraId="1801B5D7" w14:textId="13CE367C" w:rsidR="00C7008F" w:rsidRPr="00EF6AD0" w:rsidRDefault="00FE4454" w:rsidP="008D3C3A">
      <w:pPr>
        <w:jc w:val="center"/>
        <w:rPr>
          <w:rFonts w:asciiTheme="minorHAnsi" w:hAnsiTheme="minorHAnsi" w:cstheme="minorHAnsi"/>
          <w:b/>
          <w:bCs/>
          <w:noProof w:val="0"/>
          <w:color w:val="000000"/>
          <w:sz w:val="22"/>
          <w:szCs w:val="22"/>
          <w:u w:val="single"/>
        </w:rPr>
      </w:pPr>
      <w:r w:rsidRPr="00EF6AD0">
        <w:rPr>
          <w:rFonts w:asciiTheme="minorHAnsi" w:hAnsiTheme="minorHAnsi" w:cstheme="minorHAnsi"/>
          <w:b/>
          <w:bCs/>
          <w:color w:val="000000"/>
          <w:sz w:val="22"/>
          <w:szCs w:val="22"/>
          <w:u w:val="single"/>
        </w:rPr>
        <w:lastRenderedPageBreak/>
        <w:t>P</w:t>
      </w:r>
      <w:r w:rsidR="00C7008F" w:rsidRPr="00EF6AD0">
        <w:rPr>
          <w:rFonts w:asciiTheme="minorHAnsi" w:hAnsiTheme="minorHAnsi" w:cstheme="minorHAnsi"/>
          <w:b/>
          <w:bCs/>
          <w:color w:val="000000"/>
          <w:sz w:val="22"/>
          <w:szCs w:val="22"/>
          <w:u w:val="single"/>
        </w:rPr>
        <w:t>erson Specification</w:t>
      </w:r>
    </w:p>
    <w:p w14:paraId="47BFA87F" w14:textId="1EAFE628" w:rsidR="008B5938" w:rsidRPr="00EF6AD0" w:rsidRDefault="008B5938" w:rsidP="00C7008F">
      <w:pPr>
        <w:jc w:val="both"/>
        <w:rPr>
          <w:rFonts w:asciiTheme="minorHAnsi" w:hAnsiTheme="minorHAnsi" w:cstheme="minorHAnsi"/>
          <w:sz w:val="20"/>
          <w:szCs w:val="20"/>
        </w:rPr>
      </w:pPr>
    </w:p>
    <w:tbl>
      <w:tblPr>
        <w:tblStyle w:val="TableGrid"/>
        <w:tblW w:w="10653" w:type="dxa"/>
        <w:tblInd w:w="-856" w:type="dxa"/>
        <w:tblLook w:val="04A0" w:firstRow="1" w:lastRow="0" w:firstColumn="1" w:lastColumn="0" w:noHBand="0" w:noVBand="1"/>
      </w:tblPr>
      <w:tblGrid>
        <w:gridCol w:w="1683"/>
        <w:gridCol w:w="4413"/>
        <w:gridCol w:w="4557"/>
      </w:tblGrid>
      <w:tr w:rsidR="008B5938" w:rsidRPr="00EF6AD0" w14:paraId="4AC1907D" w14:textId="77777777" w:rsidTr="008D3C3A">
        <w:trPr>
          <w:trHeight w:val="342"/>
        </w:trPr>
        <w:tc>
          <w:tcPr>
            <w:tcW w:w="1683" w:type="dxa"/>
          </w:tcPr>
          <w:p w14:paraId="5473D67E" w14:textId="77777777" w:rsidR="008B5938" w:rsidRPr="00EF6AD0" w:rsidRDefault="008B5938" w:rsidP="00C7008F">
            <w:pPr>
              <w:jc w:val="both"/>
              <w:rPr>
                <w:rFonts w:asciiTheme="minorHAnsi" w:hAnsiTheme="minorHAnsi" w:cstheme="minorHAnsi"/>
                <w:sz w:val="22"/>
                <w:szCs w:val="22"/>
              </w:rPr>
            </w:pPr>
          </w:p>
        </w:tc>
        <w:tc>
          <w:tcPr>
            <w:tcW w:w="4413" w:type="dxa"/>
          </w:tcPr>
          <w:p w14:paraId="7AF88B4B" w14:textId="0FA4B303" w:rsidR="008B5938" w:rsidRPr="00EF6AD0" w:rsidRDefault="008B5938" w:rsidP="008B5938">
            <w:pPr>
              <w:jc w:val="center"/>
              <w:rPr>
                <w:rFonts w:asciiTheme="minorHAnsi" w:hAnsiTheme="minorHAnsi" w:cstheme="minorHAnsi"/>
                <w:b/>
                <w:bCs/>
                <w:sz w:val="22"/>
                <w:szCs w:val="22"/>
              </w:rPr>
            </w:pPr>
            <w:r w:rsidRPr="00EF6AD0">
              <w:rPr>
                <w:rFonts w:asciiTheme="minorHAnsi" w:hAnsiTheme="minorHAnsi" w:cstheme="minorHAnsi"/>
                <w:b/>
                <w:bCs/>
                <w:sz w:val="22"/>
                <w:szCs w:val="22"/>
              </w:rPr>
              <w:t>Essential</w:t>
            </w:r>
          </w:p>
        </w:tc>
        <w:tc>
          <w:tcPr>
            <w:tcW w:w="4557" w:type="dxa"/>
          </w:tcPr>
          <w:p w14:paraId="2C04AF30" w14:textId="4B9E6E31" w:rsidR="008B5938" w:rsidRPr="00EF6AD0" w:rsidRDefault="008B5938" w:rsidP="008B5938">
            <w:pPr>
              <w:jc w:val="center"/>
              <w:rPr>
                <w:rFonts w:asciiTheme="minorHAnsi" w:hAnsiTheme="minorHAnsi" w:cstheme="minorHAnsi"/>
                <w:b/>
                <w:bCs/>
                <w:sz w:val="22"/>
                <w:szCs w:val="22"/>
              </w:rPr>
            </w:pPr>
            <w:r w:rsidRPr="00EF6AD0">
              <w:rPr>
                <w:rFonts w:asciiTheme="minorHAnsi" w:hAnsiTheme="minorHAnsi" w:cstheme="minorHAnsi"/>
                <w:b/>
                <w:bCs/>
                <w:sz w:val="22"/>
                <w:szCs w:val="22"/>
              </w:rPr>
              <w:t>Desirable</w:t>
            </w:r>
          </w:p>
        </w:tc>
      </w:tr>
      <w:tr w:rsidR="008B5938" w:rsidRPr="00EF6AD0" w14:paraId="5FDD2BA3" w14:textId="77777777" w:rsidTr="008D3C3A">
        <w:trPr>
          <w:trHeight w:val="342"/>
        </w:trPr>
        <w:tc>
          <w:tcPr>
            <w:tcW w:w="1683" w:type="dxa"/>
          </w:tcPr>
          <w:p w14:paraId="7ED0F342" w14:textId="0F9C440F" w:rsidR="008B5938" w:rsidRPr="00EF6AD0" w:rsidRDefault="008B5938" w:rsidP="00C7008F">
            <w:pPr>
              <w:jc w:val="both"/>
              <w:rPr>
                <w:rFonts w:asciiTheme="minorHAnsi" w:hAnsiTheme="minorHAnsi" w:cstheme="minorHAnsi"/>
                <w:b/>
                <w:bCs/>
                <w:sz w:val="22"/>
                <w:szCs w:val="22"/>
              </w:rPr>
            </w:pPr>
            <w:r w:rsidRPr="00EF6AD0">
              <w:rPr>
                <w:rFonts w:asciiTheme="minorHAnsi" w:hAnsiTheme="minorHAnsi" w:cstheme="minorHAnsi"/>
                <w:b/>
                <w:bCs/>
                <w:sz w:val="22"/>
                <w:szCs w:val="22"/>
              </w:rPr>
              <w:t>Qualifications</w:t>
            </w:r>
          </w:p>
        </w:tc>
        <w:tc>
          <w:tcPr>
            <w:tcW w:w="4413" w:type="dxa"/>
          </w:tcPr>
          <w:p w14:paraId="20F23D98" w14:textId="5A1F8A35" w:rsidR="002D2021" w:rsidRPr="002D2021" w:rsidRDefault="0055419D" w:rsidP="002D2021">
            <w:pPr>
              <w:pStyle w:val="ListParagraph"/>
              <w:numPr>
                <w:ilvl w:val="0"/>
                <w:numId w:val="17"/>
              </w:numPr>
              <w:jc w:val="both"/>
              <w:rPr>
                <w:rFonts w:asciiTheme="minorHAnsi" w:hAnsiTheme="minorHAnsi" w:cstheme="minorHAnsi"/>
                <w:sz w:val="22"/>
                <w:szCs w:val="22"/>
              </w:rPr>
            </w:pPr>
            <w:r w:rsidRPr="0090700B">
              <w:rPr>
                <w:rFonts w:asciiTheme="minorHAnsi" w:hAnsiTheme="minorHAnsi" w:cstheme="minorHAnsi"/>
                <w:sz w:val="22"/>
                <w:szCs w:val="22"/>
              </w:rPr>
              <w:t>HNC – Social Services, SVQ Level 3 – Social Service</w:t>
            </w:r>
            <w:r w:rsidR="00AA7A3F" w:rsidRPr="0090700B">
              <w:rPr>
                <w:rFonts w:asciiTheme="minorHAnsi" w:hAnsiTheme="minorHAnsi" w:cstheme="minorHAnsi"/>
                <w:sz w:val="22"/>
                <w:szCs w:val="22"/>
              </w:rPr>
              <w:t>s</w:t>
            </w:r>
            <w:r w:rsidRPr="0090700B">
              <w:rPr>
                <w:rFonts w:asciiTheme="minorHAnsi" w:hAnsiTheme="minorHAnsi" w:cstheme="minorHAnsi"/>
                <w:sz w:val="22"/>
                <w:szCs w:val="22"/>
              </w:rPr>
              <w:t xml:space="preserve"> – Children and Young people or equivalent</w:t>
            </w:r>
            <w:r w:rsidR="00045DC2" w:rsidRPr="0090700B">
              <w:rPr>
                <w:rFonts w:asciiTheme="minorHAnsi" w:hAnsiTheme="minorHAnsi" w:cstheme="minorHAnsi"/>
                <w:sz w:val="22"/>
                <w:szCs w:val="22"/>
              </w:rPr>
              <w:t xml:space="preserve">. </w:t>
            </w:r>
          </w:p>
          <w:p w14:paraId="6403F4E8" w14:textId="47EFE246" w:rsidR="008B5938" w:rsidRPr="0090700B" w:rsidRDefault="00045DC2" w:rsidP="0090700B">
            <w:pPr>
              <w:pStyle w:val="ListParagraph"/>
              <w:numPr>
                <w:ilvl w:val="0"/>
                <w:numId w:val="17"/>
              </w:numPr>
              <w:jc w:val="both"/>
              <w:rPr>
                <w:rFonts w:asciiTheme="minorHAnsi" w:hAnsiTheme="minorHAnsi" w:cstheme="minorHAnsi"/>
                <w:sz w:val="22"/>
                <w:szCs w:val="22"/>
              </w:rPr>
            </w:pPr>
            <w:r w:rsidRPr="0090700B">
              <w:rPr>
                <w:rFonts w:asciiTheme="minorHAnsi" w:hAnsiTheme="minorHAnsi" w:cstheme="minorHAnsi"/>
                <w:sz w:val="22"/>
                <w:szCs w:val="22"/>
              </w:rPr>
              <w:t>Sustantial experience within the family support work field.</w:t>
            </w:r>
          </w:p>
          <w:p w14:paraId="311121BD" w14:textId="626F545A" w:rsidR="00994DAB" w:rsidRPr="00EF6AD0" w:rsidRDefault="00994DAB" w:rsidP="0055419D">
            <w:pPr>
              <w:jc w:val="both"/>
              <w:rPr>
                <w:rFonts w:asciiTheme="minorHAnsi" w:hAnsiTheme="minorHAnsi" w:cstheme="minorHAnsi"/>
                <w:sz w:val="22"/>
                <w:szCs w:val="22"/>
              </w:rPr>
            </w:pPr>
          </w:p>
        </w:tc>
        <w:tc>
          <w:tcPr>
            <w:tcW w:w="4557" w:type="dxa"/>
          </w:tcPr>
          <w:p w14:paraId="794825C0" w14:textId="28B55DED" w:rsidR="008B5938" w:rsidRPr="009008EA" w:rsidRDefault="00E110A1" w:rsidP="009008EA">
            <w:pPr>
              <w:pStyle w:val="ListParagraph"/>
              <w:numPr>
                <w:ilvl w:val="0"/>
                <w:numId w:val="17"/>
              </w:numPr>
              <w:jc w:val="both"/>
              <w:rPr>
                <w:rFonts w:asciiTheme="minorHAnsi" w:hAnsiTheme="minorHAnsi" w:cstheme="minorHAnsi"/>
                <w:sz w:val="22"/>
                <w:szCs w:val="22"/>
              </w:rPr>
            </w:pPr>
            <w:r w:rsidRPr="009008EA">
              <w:rPr>
                <w:rFonts w:asciiTheme="minorHAnsi" w:hAnsiTheme="minorHAnsi" w:cstheme="minorHAnsi"/>
                <w:sz w:val="22"/>
                <w:szCs w:val="22"/>
              </w:rPr>
              <w:t>Family Support Worker Diploma or other relevant t</w:t>
            </w:r>
            <w:r w:rsidR="008A2DEF" w:rsidRPr="009008EA">
              <w:rPr>
                <w:rFonts w:asciiTheme="minorHAnsi" w:hAnsiTheme="minorHAnsi" w:cstheme="minorHAnsi"/>
                <w:sz w:val="22"/>
                <w:szCs w:val="22"/>
              </w:rPr>
              <w:t xml:space="preserve">raining in Family Work including </w:t>
            </w:r>
            <w:r w:rsidR="007D65C0" w:rsidRPr="009008EA">
              <w:rPr>
                <w:rFonts w:asciiTheme="minorHAnsi" w:hAnsiTheme="minorHAnsi" w:cstheme="minorHAnsi"/>
                <w:sz w:val="22"/>
                <w:szCs w:val="22"/>
              </w:rPr>
              <w:t xml:space="preserve"> </w:t>
            </w:r>
            <w:r w:rsidR="008A2DEF" w:rsidRPr="009008EA">
              <w:rPr>
                <w:rFonts w:asciiTheme="minorHAnsi" w:hAnsiTheme="minorHAnsi" w:cstheme="minorHAnsi"/>
                <w:sz w:val="22"/>
                <w:szCs w:val="22"/>
              </w:rPr>
              <w:t>mediation</w:t>
            </w:r>
            <w:r w:rsidRPr="009008EA">
              <w:rPr>
                <w:rFonts w:asciiTheme="minorHAnsi" w:hAnsiTheme="minorHAnsi" w:cstheme="minorHAnsi"/>
                <w:sz w:val="22"/>
                <w:szCs w:val="22"/>
              </w:rPr>
              <w:t>.</w:t>
            </w:r>
          </w:p>
        </w:tc>
      </w:tr>
      <w:tr w:rsidR="008B5938" w:rsidRPr="00EF6AD0" w14:paraId="34AB4F2F" w14:textId="77777777" w:rsidTr="008D3C3A">
        <w:trPr>
          <w:trHeight w:val="1730"/>
        </w:trPr>
        <w:tc>
          <w:tcPr>
            <w:tcW w:w="1683" w:type="dxa"/>
          </w:tcPr>
          <w:p w14:paraId="42DFF3D7" w14:textId="518A2A50" w:rsidR="008B5938" w:rsidRPr="00EF6AD0" w:rsidRDefault="008B5938" w:rsidP="00C7008F">
            <w:pPr>
              <w:jc w:val="both"/>
              <w:rPr>
                <w:rFonts w:asciiTheme="minorHAnsi" w:hAnsiTheme="minorHAnsi" w:cstheme="minorHAnsi"/>
                <w:b/>
                <w:bCs/>
                <w:color w:val="000000" w:themeColor="text1"/>
                <w:sz w:val="22"/>
                <w:szCs w:val="22"/>
              </w:rPr>
            </w:pPr>
            <w:r w:rsidRPr="00EF6AD0">
              <w:rPr>
                <w:rFonts w:asciiTheme="minorHAnsi" w:hAnsiTheme="minorHAnsi" w:cstheme="minorHAnsi"/>
                <w:b/>
                <w:bCs/>
                <w:color w:val="000000" w:themeColor="text1"/>
                <w:sz w:val="22"/>
                <w:szCs w:val="22"/>
              </w:rPr>
              <w:t>Experience</w:t>
            </w:r>
          </w:p>
        </w:tc>
        <w:tc>
          <w:tcPr>
            <w:tcW w:w="4413" w:type="dxa"/>
          </w:tcPr>
          <w:p w14:paraId="735BF597" w14:textId="3EE452AF" w:rsidR="002D2021" w:rsidRPr="002D2021" w:rsidRDefault="00045DC2" w:rsidP="002D2021">
            <w:pPr>
              <w:pStyle w:val="ListParagraph"/>
              <w:numPr>
                <w:ilvl w:val="0"/>
                <w:numId w:val="17"/>
              </w:numPr>
              <w:shd w:val="clear" w:color="auto" w:fill="FFFFFF"/>
              <w:rPr>
                <w:rFonts w:asciiTheme="minorHAnsi" w:hAnsiTheme="minorHAnsi" w:cstheme="minorHAnsi"/>
                <w:color w:val="000000" w:themeColor="text1"/>
                <w:sz w:val="22"/>
                <w:szCs w:val="22"/>
              </w:rPr>
            </w:pPr>
            <w:r w:rsidRPr="0090700B">
              <w:rPr>
                <w:rFonts w:asciiTheme="minorHAnsi" w:hAnsiTheme="minorHAnsi" w:cstheme="minorHAnsi"/>
                <w:color w:val="000000" w:themeColor="text1"/>
                <w:sz w:val="22"/>
                <w:szCs w:val="22"/>
              </w:rPr>
              <w:t>Expe</w:t>
            </w:r>
            <w:r w:rsidR="00BE2157" w:rsidRPr="0090700B">
              <w:rPr>
                <w:rFonts w:asciiTheme="minorHAnsi" w:hAnsiTheme="minorHAnsi" w:cstheme="minorHAnsi"/>
                <w:color w:val="000000" w:themeColor="text1"/>
                <w:sz w:val="22"/>
                <w:szCs w:val="22"/>
              </w:rPr>
              <w:t>rience</w:t>
            </w:r>
            <w:r w:rsidRPr="0090700B">
              <w:rPr>
                <w:rFonts w:asciiTheme="minorHAnsi" w:hAnsiTheme="minorHAnsi" w:cstheme="minorHAnsi"/>
                <w:color w:val="000000" w:themeColor="text1"/>
                <w:sz w:val="22"/>
                <w:szCs w:val="22"/>
              </w:rPr>
              <w:t xml:space="preserve"> of</w:t>
            </w:r>
            <w:r w:rsidR="002D2021">
              <w:rPr>
                <w:rFonts w:asciiTheme="minorHAnsi" w:hAnsiTheme="minorHAnsi" w:cstheme="minorHAnsi"/>
                <w:color w:val="000000" w:themeColor="text1"/>
                <w:sz w:val="22"/>
                <w:szCs w:val="22"/>
              </w:rPr>
              <w:t xml:space="preserve"> </w:t>
            </w:r>
            <w:r w:rsidR="003B1AC9" w:rsidRPr="0090700B">
              <w:rPr>
                <w:rFonts w:asciiTheme="minorHAnsi" w:hAnsiTheme="minorHAnsi" w:cstheme="minorHAnsi"/>
                <w:color w:val="000000" w:themeColor="text1"/>
                <w:sz w:val="22"/>
                <w:szCs w:val="22"/>
              </w:rPr>
              <w:t xml:space="preserve">working with children, young people, </w:t>
            </w:r>
            <w:r w:rsidR="00FE76B2" w:rsidRPr="0090700B">
              <w:rPr>
                <w:rFonts w:asciiTheme="minorHAnsi" w:hAnsiTheme="minorHAnsi" w:cstheme="minorHAnsi"/>
                <w:color w:val="000000" w:themeColor="text1"/>
                <w:sz w:val="22"/>
                <w:szCs w:val="22"/>
              </w:rPr>
              <w:t xml:space="preserve">and </w:t>
            </w:r>
            <w:r w:rsidR="003B1AC9" w:rsidRPr="0090700B">
              <w:rPr>
                <w:rFonts w:asciiTheme="minorHAnsi" w:hAnsiTheme="minorHAnsi" w:cstheme="minorHAnsi"/>
                <w:color w:val="000000" w:themeColor="text1"/>
                <w:sz w:val="22"/>
                <w:szCs w:val="22"/>
              </w:rPr>
              <w:t>families, particularly those facing adversity or trauma</w:t>
            </w:r>
            <w:r w:rsidR="00FE76B2" w:rsidRPr="0090700B">
              <w:rPr>
                <w:rFonts w:asciiTheme="minorHAnsi" w:hAnsiTheme="minorHAnsi" w:cstheme="minorHAnsi"/>
                <w:color w:val="000000" w:themeColor="text1"/>
                <w:sz w:val="22"/>
                <w:szCs w:val="22"/>
              </w:rPr>
              <w:t xml:space="preserve"> and an u</w:t>
            </w:r>
            <w:r w:rsidR="003B1AC9" w:rsidRPr="0090700B">
              <w:rPr>
                <w:rFonts w:asciiTheme="minorHAnsi" w:hAnsiTheme="minorHAnsi" w:cstheme="minorHAnsi"/>
                <w:color w:val="000000" w:themeColor="text1"/>
                <w:sz w:val="22"/>
                <w:szCs w:val="22"/>
              </w:rPr>
              <w:t>nderstanding of trauma-informed and relational practice</w:t>
            </w:r>
            <w:r w:rsidR="00FE76B2" w:rsidRPr="0090700B">
              <w:rPr>
                <w:rFonts w:asciiTheme="minorHAnsi" w:hAnsiTheme="minorHAnsi" w:cstheme="minorHAnsi"/>
                <w:color w:val="000000" w:themeColor="text1"/>
                <w:sz w:val="22"/>
                <w:szCs w:val="22"/>
              </w:rPr>
              <w:t>.</w:t>
            </w:r>
          </w:p>
          <w:p w14:paraId="249A60F7" w14:textId="6F2CB7FA" w:rsidR="007E0202" w:rsidRPr="0090700B" w:rsidRDefault="0090700B" w:rsidP="003B1AC9">
            <w:pPr>
              <w:pStyle w:val="ListParagraph"/>
              <w:numPr>
                <w:ilvl w:val="0"/>
                <w:numId w:val="17"/>
              </w:numPr>
              <w:shd w:val="clear" w:color="auto" w:fill="FFFFFF"/>
              <w:rPr>
                <w:rFonts w:asciiTheme="minorHAnsi" w:hAnsiTheme="minorHAnsi" w:cstheme="minorHAnsi"/>
                <w:color w:val="000000" w:themeColor="text1"/>
                <w:sz w:val="22"/>
                <w:szCs w:val="22"/>
              </w:rPr>
            </w:pPr>
            <w:r w:rsidRPr="0090700B">
              <w:rPr>
                <w:rFonts w:asciiTheme="minorHAnsi" w:hAnsiTheme="minorHAnsi" w:cstheme="minorHAnsi"/>
                <w:color w:val="000000" w:themeColor="text1"/>
                <w:sz w:val="22"/>
                <w:szCs w:val="22"/>
              </w:rPr>
              <w:t>Substantial experience within the family support work field.</w:t>
            </w:r>
          </w:p>
        </w:tc>
        <w:tc>
          <w:tcPr>
            <w:tcW w:w="4557" w:type="dxa"/>
          </w:tcPr>
          <w:p w14:paraId="0425DDC0" w14:textId="5367578A" w:rsidR="002D2021" w:rsidRPr="002D2021" w:rsidRDefault="006062AF" w:rsidP="002D2021">
            <w:pPr>
              <w:pStyle w:val="ListParagraph"/>
              <w:numPr>
                <w:ilvl w:val="0"/>
                <w:numId w:val="13"/>
              </w:numPr>
              <w:rPr>
                <w:rFonts w:asciiTheme="minorHAnsi" w:hAnsiTheme="minorHAnsi" w:cstheme="minorHAnsi"/>
                <w:color w:val="000000" w:themeColor="text1"/>
                <w:sz w:val="22"/>
                <w:szCs w:val="22"/>
              </w:rPr>
            </w:pPr>
            <w:r w:rsidRPr="00EF6AD0">
              <w:rPr>
                <w:rFonts w:asciiTheme="minorHAnsi" w:hAnsiTheme="minorHAnsi" w:cstheme="minorHAnsi"/>
                <w:color w:val="000000" w:themeColor="text1"/>
                <w:sz w:val="22"/>
                <w:szCs w:val="22"/>
              </w:rPr>
              <w:t>Previous experience in a residential child care</w:t>
            </w:r>
            <w:r w:rsidR="00BE2157" w:rsidRPr="00EF6AD0">
              <w:rPr>
                <w:rFonts w:asciiTheme="minorHAnsi" w:hAnsiTheme="minorHAnsi" w:cstheme="minorHAnsi"/>
                <w:color w:val="000000" w:themeColor="text1"/>
                <w:sz w:val="22"/>
                <w:szCs w:val="22"/>
              </w:rPr>
              <w:t xml:space="preserve"> or youth work/commnunity work </w:t>
            </w:r>
            <w:r w:rsidRPr="00EF6AD0">
              <w:rPr>
                <w:rFonts w:asciiTheme="minorHAnsi" w:hAnsiTheme="minorHAnsi" w:cstheme="minorHAnsi"/>
                <w:color w:val="000000" w:themeColor="text1"/>
                <w:sz w:val="22"/>
                <w:szCs w:val="22"/>
              </w:rPr>
              <w:t xml:space="preserve"> setting.</w:t>
            </w:r>
          </w:p>
          <w:p w14:paraId="39FD1CDF" w14:textId="14E9A0BB" w:rsidR="002D2021" w:rsidRPr="002D2021" w:rsidRDefault="006062AF" w:rsidP="002D2021">
            <w:pPr>
              <w:pStyle w:val="ListParagraph"/>
              <w:numPr>
                <w:ilvl w:val="0"/>
                <w:numId w:val="13"/>
              </w:numPr>
              <w:rPr>
                <w:rFonts w:asciiTheme="minorHAnsi" w:hAnsiTheme="minorHAnsi" w:cstheme="minorHAnsi"/>
                <w:color w:val="000000" w:themeColor="text1"/>
                <w:sz w:val="22"/>
                <w:szCs w:val="22"/>
              </w:rPr>
            </w:pPr>
            <w:r w:rsidRPr="00EF6AD0">
              <w:rPr>
                <w:rFonts w:asciiTheme="minorHAnsi" w:hAnsiTheme="minorHAnsi" w:cstheme="minorHAnsi"/>
                <w:color w:val="000000" w:themeColor="text1"/>
                <w:sz w:val="22"/>
                <w:szCs w:val="22"/>
              </w:rPr>
              <w:t>Previous experience in working with young people with complex needs.</w:t>
            </w:r>
          </w:p>
          <w:p w14:paraId="1861FD46" w14:textId="622C5B8D" w:rsidR="002D2021" w:rsidRPr="002D2021" w:rsidRDefault="00FE76B2" w:rsidP="002D2021">
            <w:pPr>
              <w:pStyle w:val="ListParagraph"/>
              <w:numPr>
                <w:ilvl w:val="0"/>
                <w:numId w:val="13"/>
              </w:numPr>
              <w:rPr>
                <w:rFonts w:asciiTheme="minorHAnsi" w:hAnsiTheme="minorHAnsi" w:cstheme="minorHAnsi"/>
                <w:color w:val="000000" w:themeColor="text1"/>
                <w:sz w:val="22"/>
                <w:szCs w:val="22"/>
              </w:rPr>
            </w:pPr>
            <w:r w:rsidRPr="00EF6AD0">
              <w:rPr>
                <w:rFonts w:asciiTheme="minorHAnsi" w:hAnsiTheme="minorHAnsi" w:cstheme="minorHAnsi"/>
                <w:color w:val="000000" w:themeColor="text1"/>
                <w:sz w:val="22"/>
                <w:szCs w:val="22"/>
              </w:rPr>
              <w:t>Additi</w:t>
            </w:r>
            <w:r w:rsidR="002D2021">
              <w:rPr>
                <w:rFonts w:asciiTheme="minorHAnsi" w:hAnsiTheme="minorHAnsi" w:cstheme="minorHAnsi"/>
                <w:color w:val="000000" w:themeColor="text1"/>
                <w:sz w:val="22"/>
                <w:szCs w:val="22"/>
              </w:rPr>
              <w:t>o</w:t>
            </w:r>
            <w:r w:rsidRPr="00EF6AD0">
              <w:rPr>
                <w:rFonts w:asciiTheme="minorHAnsi" w:hAnsiTheme="minorHAnsi" w:cstheme="minorHAnsi"/>
                <w:color w:val="000000" w:themeColor="text1"/>
                <w:sz w:val="22"/>
                <w:szCs w:val="22"/>
              </w:rPr>
              <w:t>nal training in mental health, counselling, or family support</w:t>
            </w:r>
            <w:r w:rsidR="002D2021">
              <w:rPr>
                <w:rFonts w:asciiTheme="minorHAnsi" w:hAnsiTheme="minorHAnsi" w:cstheme="minorHAnsi"/>
                <w:color w:val="000000" w:themeColor="text1"/>
                <w:sz w:val="22"/>
                <w:szCs w:val="22"/>
              </w:rPr>
              <w:t>.</w:t>
            </w:r>
          </w:p>
          <w:p w14:paraId="6CF1901B" w14:textId="77777777" w:rsidR="006062AF" w:rsidRPr="00EF6AD0" w:rsidRDefault="00FE76B2" w:rsidP="00FE76B2">
            <w:pPr>
              <w:pStyle w:val="ListParagraph"/>
              <w:numPr>
                <w:ilvl w:val="0"/>
                <w:numId w:val="13"/>
              </w:numPr>
              <w:rPr>
                <w:rFonts w:asciiTheme="minorHAnsi" w:hAnsiTheme="minorHAnsi" w:cstheme="minorHAnsi"/>
                <w:color w:val="000000" w:themeColor="text1"/>
                <w:sz w:val="22"/>
                <w:szCs w:val="22"/>
              </w:rPr>
            </w:pPr>
            <w:r w:rsidRPr="00EF6AD0">
              <w:rPr>
                <w:rFonts w:asciiTheme="minorHAnsi" w:hAnsiTheme="minorHAnsi" w:cstheme="minorHAnsi"/>
                <w:color w:val="000000" w:themeColor="text1"/>
                <w:sz w:val="22"/>
                <w:szCs w:val="22"/>
              </w:rPr>
              <w:t>Experience in therapeutic or wellbeing-focused interventions</w:t>
            </w:r>
          </w:p>
          <w:p w14:paraId="51869FBF" w14:textId="22BC6D65" w:rsidR="007D4F2C" w:rsidRPr="00EF6AD0" w:rsidRDefault="007D4F2C" w:rsidP="007D4F2C">
            <w:pPr>
              <w:pStyle w:val="ListParagraph"/>
              <w:ind w:left="360"/>
              <w:rPr>
                <w:rFonts w:asciiTheme="minorHAnsi" w:hAnsiTheme="minorHAnsi" w:cstheme="minorHAnsi"/>
                <w:color w:val="000000" w:themeColor="text1"/>
                <w:sz w:val="22"/>
                <w:szCs w:val="22"/>
              </w:rPr>
            </w:pPr>
          </w:p>
        </w:tc>
      </w:tr>
      <w:tr w:rsidR="008B5938" w:rsidRPr="00EF6AD0" w14:paraId="2690A868" w14:textId="77777777" w:rsidTr="008D3C3A">
        <w:trPr>
          <w:trHeight w:val="663"/>
        </w:trPr>
        <w:tc>
          <w:tcPr>
            <w:tcW w:w="1683" w:type="dxa"/>
          </w:tcPr>
          <w:p w14:paraId="2B098E06" w14:textId="14CA46E0" w:rsidR="008B5938" w:rsidRPr="00EF6AD0" w:rsidRDefault="003C26F7" w:rsidP="00C7008F">
            <w:pPr>
              <w:jc w:val="both"/>
              <w:rPr>
                <w:rFonts w:asciiTheme="minorHAnsi" w:hAnsiTheme="minorHAnsi" w:cstheme="minorHAnsi"/>
                <w:b/>
                <w:bCs/>
                <w:sz w:val="22"/>
                <w:szCs w:val="22"/>
              </w:rPr>
            </w:pPr>
            <w:r w:rsidRPr="00EF6AD0">
              <w:rPr>
                <w:rFonts w:asciiTheme="minorHAnsi" w:hAnsiTheme="minorHAnsi" w:cstheme="minorHAnsi"/>
                <w:b/>
                <w:bCs/>
                <w:sz w:val="22"/>
                <w:szCs w:val="22"/>
              </w:rPr>
              <w:t>Professional Registration</w:t>
            </w:r>
          </w:p>
        </w:tc>
        <w:tc>
          <w:tcPr>
            <w:tcW w:w="4413" w:type="dxa"/>
          </w:tcPr>
          <w:p w14:paraId="354B37C1" w14:textId="69E6FF57" w:rsidR="008B5938" w:rsidRPr="002D2021" w:rsidRDefault="00045DC2" w:rsidP="002D2021">
            <w:pPr>
              <w:pStyle w:val="ListParagraph"/>
              <w:numPr>
                <w:ilvl w:val="0"/>
                <w:numId w:val="18"/>
              </w:numPr>
              <w:shd w:val="clear" w:color="auto" w:fill="FFFFFF"/>
              <w:rPr>
                <w:rFonts w:asciiTheme="minorHAnsi" w:hAnsiTheme="minorHAnsi" w:cstheme="minorHAnsi"/>
                <w:sz w:val="22"/>
                <w:szCs w:val="22"/>
              </w:rPr>
            </w:pPr>
            <w:r w:rsidRPr="002D2021">
              <w:rPr>
                <w:rFonts w:asciiTheme="minorHAnsi" w:hAnsiTheme="minorHAnsi" w:cstheme="minorHAnsi"/>
                <w:sz w:val="22"/>
                <w:szCs w:val="22"/>
              </w:rPr>
              <w:t>SSSC Registration</w:t>
            </w:r>
            <w:r w:rsidR="000004BE" w:rsidRPr="002D2021">
              <w:rPr>
                <w:rFonts w:asciiTheme="minorHAnsi" w:hAnsiTheme="minorHAnsi" w:cstheme="minorHAnsi"/>
                <w:sz w:val="22"/>
                <w:szCs w:val="22"/>
              </w:rPr>
              <w:t xml:space="preserve"> or equivalent </w:t>
            </w:r>
            <w:r w:rsidR="00117DDD" w:rsidRPr="002D2021">
              <w:rPr>
                <w:rFonts w:asciiTheme="minorHAnsi" w:hAnsiTheme="minorHAnsi" w:cstheme="minorHAnsi"/>
                <w:sz w:val="22"/>
                <w:szCs w:val="22"/>
              </w:rPr>
              <w:t xml:space="preserve">regulatory </w:t>
            </w:r>
            <w:r w:rsidR="000004BE" w:rsidRPr="002D2021">
              <w:rPr>
                <w:rFonts w:asciiTheme="minorHAnsi" w:hAnsiTheme="minorHAnsi" w:cstheme="minorHAnsi"/>
                <w:sz w:val="22"/>
                <w:szCs w:val="22"/>
              </w:rPr>
              <w:t>professional body</w:t>
            </w:r>
            <w:r w:rsidR="00B61589" w:rsidRPr="002D2021">
              <w:rPr>
                <w:rFonts w:asciiTheme="minorHAnsi" w:hAnsiTheme="minorHAnsi" w:cstheme="minorHAnsi"/>
                <w:sz w:val="22"/>
                <w:szCs w:val="22"/>
              </w:rPr>
              <w:t>.</w:t>
            </w:r>
          </w:p>
          <w:p w14:paraId="5DDEA923" w14:textId="77777777" w:rsidR="00B61589" w:rsidRPr="00EF6AD0" w:rsidRDefault="00B61589" w:rsidP="00045DC2">
            <w:pPr>
              <w:shd w:val="clear" w:color="auto" w:fill="FFFFFF"/>
              <w:rPr>
                <w:rFonts w:asciiTheme="minorHAnsi" w:hAnsiTheme="minorHAnsi" w:cstheme="minorHAnsi"/>
                <w:sz w:val="22"/>
                <w:szCs w:val="22"/>
              </w:rPr>
            </w:pPr>
          </w:p>
          <w:p w14:paraId="110C52F1" w14:textId="505BB978" w:rsidR="00B61589" w:rsidRPr="002D2021" w:rsidRDefault="00B61589" w:rsidP="002D2021">
            <w:pPr>
              <w:pStyle w:val="ListParagraph"/>
              <w:numPr>
                <w:ilvl w:val="0"/>
                <w:numId w:val="18"/>
              </w:numPr>
              <w:shd w:val="clear" w:color="auto" w:fill="FFFFFF"/>
              <w:rPr>
                <w:rFonts w:asciiTheme="minorHAnsi" w:hAnsiTheme="minorHAnsi" w:cstheme="minorHAnsi"/>
                <w:sz w:val="22"/>
                <w:szCs w:val="22"/>
              </w:rPr>
            </w:pPr>
            <w:r w:rsidRPr="002D2021">
              <w:rPr>
                <w:rFonts w:asciiTheme="minorHAnsi" w:hAnsiTheme="minorHAnsi" w:cstheme="minorHAnsi"/>
                <w:sz w:val="22"/>
                <w:szCs w:val="22"/>
              </w:rPr>
              <w:t>Membership with the PVG Scheme</w:t>
            </w:r>
          </w:p>
          <w:p w14:paraId="289A4EC1" w14:textId="21A6A4C8" w:rsidR="00B61589" w:rsidRPr="00EF6AD0" w:rsidRDefault="00B61589" w:rsidP="00045DC2">
            <w:pPr>
              <w:shd w:val="clear" w:color="auto" w:fill="FFFFFF"/>
              <w:rPr>
                <w:rFonts w:asciiTheme="minorHAnsi" w:hAnsiTheme="minorHAnsi" w:cstheme="minorHAnsi"/>
                <w:sz w:val="22"/>
                <w:szCs w:val="22"/>
              </w:rPr>
            </w:pPr>
          </w:p>
        </w:tc>
        <w:tc>
          <w:tcPr>
            <w:tcW w:w="4557" w:type="dxa"/>
          </w:tcPr>
          <w:p w14:paraId="42CBFC08" w14:textId="77777777" w:rsidR="008B5938" w:rsidRPr="00EF6AD0" w:rsidRDefault="008B5938" w:rsidP="00C7008F">
            <w:pPr>
              <w:jc w:val="both"/>
              <w:rPr>
                <w:rFonts w:asciiTheme="minorHAnsi" w:hAnsiTheme="minorHAnsi" w:cstheme="minorHAnsi"/>
                <w:sz w:val="22"/>
                <w:szCs w:val="22"/>
              </w:rPr>
            </w:pPr>
          </w:p>
        </w:tc>
      </w:tr>
      <w:tr w:rsidR="008B5938" w:rsidRPr="00EF6AD0" w14:paraId="1285AFC1" w14:textId="77777777" w:rsidTr="00320EFD">
        <w:trPr>
          <w:trHeight w:val="1975"/>
        </w:trPr>
        <w:tc>
          <w:tcPr>
            <w:tcW w:w="1683" w:type="dxa"/>
          </w:tcPr>
          <w:p w14:paraId="16996E08" w14:textId="5DA116F9" w:rsidR="008B5938" w:rsidRPr="00EF6AD0" w:rsidRDefault="003C26F7" w:rsidP="00C7008F">
            <w:pPr>
              <w:jc w:val="both"/>
              <w:rPr>
                <w:rFonts w:asciiTheme="minorHAnsi" w:hAnsiTheme="minorHAnsi" w:cstheme="minorHAnsi"/>
                <w:b/>
                <w:bCs/>
                <w:sz w:val="22"/>
                <w:szCs w:val="22"/>
              </w:rPr>
            </w:pPr>
            <w:r w:rsidRPr="00EF6AD0">
              <w:rPr>
                <w:rFonts w:asciiTheme="minorHAnsi" w:hAnsiTheme="minorHAnsi" w:cstheme="minorHAnsi"/>
                <w:b/>
                <w:bCs/>
                <w:sz w:val="22"/>
                <w:szCs w:val="22"/>
              </w:rPr>
              <w:t>Professional Qualities</w:t>
            </w:r>
          </w:p>
        </w:tc>
        <w:tc>
          <w:tcPr>
            <w:tcW w:w="4413" w:type="dxa"/>
          </w:tcPr>
          <w:p w14:paraId="1CA11947" w14:textId="17F3C1C5" w:rsidR="00CA661D" w:rsidRPr="002D2021" w:rsidRDefault="0090700B" w:rsidP="002D2021">
            <w:pPr>
              <w:pStyle w:val="ListParagraph"/>
              <w:numPr>
                <w:ilvl w:val="0"/>
                <w:numId w:val="11"/>
              </w:numPr>
              <w:jc w:val="both"/>
              <w:rPr>
                <w:rFonts w:asciiTheme="minorHAnsi" w:hAnsiTheme="minorHAnsi" w:cstheme="minorHAnsi"/>
                <w:sz w:val="22"/>
                <w:szCs w:val="22"/>
              </w:rPr>
            </w:pPr>
            <w:r w:rsidRPr="00EF6AD0">
              <w:rPr>
                <w:rFonts w:asciiTheme="minorHAnsi" w:hAnsiTheme="minorHAnsi" w:cstheme="minorHAnsi"/>
                <w:sz w:val="22"/>
                <w:szCs w:val="22"/>
              </w:rPr>
              <w:t>Knowledge of Safeguarding and Child Protection – Understanding of legal responsibilities and procedures. Understanding of issues that affect family dynamics.</w:t>
            </w:r>
          </w:p>
          <w:p w14:paraId="1C252DD0" w14:textId="1D5FB9D7" w:rsidR="00CA661D" w:rsidRPr="002D2021" w:rsidRDefault="00CA661D" w:rsidP="002D2021">
            <w:pPr>
              <w:pStyle w:val="ListParagraph"/>
              <w:numPr>
                <w:ilvl w:val="0"/>
                <w:numId w:val="11"/>
              </w:numPr>
              <w:jc w:val="both"/>
              <w:rPr>
                <w:rFonts w:asciiTheme="minorHAnsi" w:hAnsiTheme="minorHAnsi" w:cstheme="minorHAnsi"/>
                <w:sz w:val="22"/>
                <w:szCs w:val="22"/>
              </w:rPr>
            </w:pPr>
            <w:r w:rsidRPr="00EF6AD0">
              <w:rPr>
                <w:rFonts w:asciiTheme="minorHAnsi" w:hAnsiTheme="minorHAnsi" w:cstheme="minorHAnsi"/>
                <w:sz w:val="22"/>
                <w:szCs w:val="22"/>
              </w:rPr>
              <w:t xml:space="preserve">Familiar with theories of child development, parenting, and family systems </w:t>
            </w:r>
            <w:r w:rsidR="0090700B">
              <w:rPr>
                <w:rFonts w:asciiTheme="minorHAnsi" w:hAnsiTheme="minorHAnsi" w:cstheme="minorHAnsi"/>
                <w:sz w:val="22"/>
                <w:szCs w:val="22"/>
              </w:rPr>
              <w:t>–</w:t>
            </w:r>
            <w:r w:rsidRPr="00EF6AD0">
              <w:rPr>
                <w:rFonts w:asciiTheme="minorHAnsi" w:hAnsiTheme="minorHAnsi" w:cstheme="minorHAnsi"/>
                <w:sz w:val="22"/>
                <w:szCs w:val="22"/>
              </w:rPr>
              <w:t xml:space="preserve"> </w:t>
            </w:r>
            <w:r w:rsidR="0090700B">
              <w:rPr>
                <w:rFonts w:asciiTheme="minorHAnsi" w:hAnsiTheme="minorHAnsi" w:cstheme="minorHAnsi"/>
                <w:sz w:val="22"/>
                <w:szCs w:val="22"/>
              </w:rPr>
              <w:t xml:space="preserve">Ability to </w:t>
            </w:r>
            <w:r w:rsidR="00EE6715">
              <w:rPr>
                <w:rFonts w:asciiTheme="minorHAnsi" w:hAnsiTheme="minorHAnsi" w:cstheme="minorHAnsi"/>
                <w:sz w:val="22"/>
                <w:szCs w:val="22"/>
              </w:rPr>
              <w:t>a</w:t>
            </w:r>
            <w:r w:rsidRPr="00EF6AD0">
              <w:rPr>
                <w:rFonts w:asciiTheme="minorHAnsi" w:hAnsiTheme="minorHAnsi" w:cstheme="minorHAnsi"/>
                <w:sz w:val="22"/>
                <w:szCs w:val="22"/>
              </w:rPr>
              <w:t>ppl</w:t>
            </w:r>
            <w:r w:rsidR="0090700B">
              <w:rPr>
                <w:rFonts w:asciiTheme="minorHAnsi" w:hAnsiTheme="minorHAnsi" w:cstheme="minorHAnsi"/>
                <w:sz w:val="22"/>
                <w:szCs w:val="22"/>
              </w:rPr>
              <w:t>y</w:t>
            </w:r>
            <w:r w:rsidRPr="00EF6AD0">
              <w:rPr>
                <w:rFonts w:asciiTheme="minorHAnsi" w:hAnsiTheme="minorHAnsi" w:cstheme="minorHAnsi"/>
                <w:sz w:val="22"/>
                <w:szCs w:val="22"/>
              </w:rPr>
              <w:t xml:space="preserve"> this knowledge to support families holistically.</w:t>
            </w:r>
          </w:p>
          <w:p w14:paraId="49E59929" w14:textId="11946A8E" w:rsidR="00CA661D" w:rsidRPr="002D2021" w:rsidRDefault="00CA661D" w:rsidP="002D2021">
            <w:pPr>
              <w:pStyle w:val="ListParagraph"/>
              <w:numPr>
                <w:ilvl w:val="0"/>
                <w:numId w:val="11"/>
              </w:numPr>
              <w:jc w:val="both"/>
              <w:rPr>
                <w:rFonts w:asciiTheme="minorHAnsi" w:hAnsiTheme="minorHAnsi" w:cstheme="minorHAnsi"/>
                <w:sz w:val="22"/>
                <w:szCs w:val="22"/>
              </w:rPr>
            </w:pPr>
            <w:r w:rsidRPr="00EF6AD0">
              <w:rPr>
                <w:rFonts w:asciiTheme="minorHAnsi" w:hAnsiTheme="minorHAnsi" w:cstheme="minorHAnsi"/>
                <w:sz w:val="22"/>
                <w:szCs w:val="22"/>
              </w:rPr>
              <w:t>Ethical Practice - Adhere to professional codes of conduct.</w:t>
            </w:r>
            <w:r w:rsidR="0090700B">
              <w:rPr>
                <w:rFonts w:asciiTheme="minorHAnsi" w:hAnsiTheme="minorHAnsi" w:cstheme="minorHAnsi"/>
                <w:sz w:val="22"/>
                <w:szCs w:val="22"/>
              </w:rPr>
              <w:t xml:space="preserve"> </w:t>
            </w:r>
            <w:r w:rsidRPr="0090700B">
              <w:rPr>
                <w:rFonts w:asciiTheme="minorHAnsi" w:hAnsiTheme="minorHAnsi" w:cstheme="minorHAnsi"/>
                <w:sz w:val="22"/>
                <w:szCs w:val="22"/>
              </w:rPr>
              <w:t>Maintain boundaries and respect confidentiality.</w:t>
            </w:r>
          </w:p>
          <w:p w14:paraId="1796B5BF" w14:textId="04371994" w:rsidR="00CA661D" w:rsidRPr="002D2021" w:rsidRDefault="00CA661D" w:rsidP="002D2021">
            <w:pPr>
              <w:pStyle w:val="ListParagraph"/>
              <w:numPr>
                <w:ilvl w:val="0"/>
                <w:numId w:val="11"/>
              </w:numPr>
              <w:rPr>
                <w:rFonts w:asciiTheme="minorHAnsi" w:hAnsiTheme="minorHAnsi" w:cstheme="minorHAnsi"/>
                <w:sz w:val="22"/>
                <w:szCs w:val="22"/>
              </w:rPr>
            </w:pPr>
            <w:r w:rsidRPr="00EE6715">
              <w:rPr>
                <w:rFonts w:asciiTheme="minorHAnsi" w:hAnsiTheme="minorHAnsi" w:cstheme="minorHAnsi"/>
                <w:sz w:val="22"/>
                <w:szCs w:val="22"/>
              </w:rPr>
              <w:t>Case Management Skills - Keep accurate, up-to-date records.</w:t>
            </w:r>
            <w:r w:rsidR="0090700B" w:rsidRPr="00EE6715">
              <w:rPr>
                <w:rFonts w:asciiTheme="minorHAnsi" w:hAnsiTheme="minorHAnsi" w:cstheme="minorHAnsi"/>
                <w:sz w:val="22"/>
                <w:szCs w:val="22"/>
              </w:rPr>
              <w:t xml:space="preserve"> </w:t>
            </w:r>
            <w:r w:rsidRPr="00EE6715">
              <w:rPr>
                <w:rFonts w:asciiTheme="minorHAnsi" w:hAnsiTheme="minorHAnsi" w:cstheme="minorHAnsi"/>
                <w:sz w:val="22"/>
                <w:szCs w:val="22"/>
              </w:rPr>
              <w:t xml:space="preserve">Develop and monitor support plans tailored to each </w:t>
            </w:r>
            <w:r w:rsidR="00EE6715" w:rsidRPr="00EE6715">
              <w:rPr>
                <w:rFonts w:asciiTheme="minorHAnsi" w:hAnsiTheme="minorHAnsi" w:cstheme="minorHAnsi"/>
                <w:sz w:val="22"/>
                <w:szCs w:val="22"/>
              </w:rPr>
              <w:t>young per</w:t>
            </w:r>
            <w:r w:rsidR="00D13EA9">
              <w:rPr>
                <w:rFonts w:asciiTheme="minorHAnsi" w:hAnsiTheme="minorHAnsi" w:cstheme="minorHAnsi"/>
                <w:sz w:val="22"/>
                <w:szCs w:val="22"/>
              </w:rPr>
              <w:t>son</w:t>
            </w:r>
            <w:r w:rsidR="00EE6715" w:rsidRPr="00EE6715">
              <w:rPr>
                <w:rFonts w:asciiTheme="minorHAnsi" w:hAnsiTheme="minorHAnsi" w:cstheme="minorHAnsi"/>
                <w:sz w:val="22"/>
                <w:szCs w:val="22"/>
              </w:rPr>
              <w:t xml:space="preserve"> and their </w:t>
            </w:r>
            <w:r w:rsidRPr="00EE6715">
              <w:rPr>
                <w:rFonts w:asciiTheme="minorHAnsi" w:hAnsiTheme="minorHAnsi" w:cstheme="minorHAnsi"/>
                <w:sz w:val="22"/>
                <w:szCs w:val="22"/>
              </w:rPr>
              <w:t>family</w:t>
            </w:r>
            <w:r w:rsidR="00EE6715" w:rsidRPr="00EE6715">
              <w:rPr>
                <w:rFonts w:asciiTheme="minorHAnsi" w:hAnsiTheme="minorHAnsi" w:cstheme="minorHAnsi"/>
                <w:sz w:val="22"/>
                <w:szCs w:val="22"/>
              </w:rPr>
              <w:t>/carers</w:t>
            </w:r>
            <w:r w:rsidRPr="00EE6715">
              <w:rPr>
                <w:rFonts w:asciiTheme="minorHAnsi" w:hAnsiTheme="minorHAnsi" w:cstheme="minorHAnsi"/>
                <w:sz w:val="22"/>
                <w:szCs w:val="22"/>
              </w:rPr>
              <w:t>.</w:t>
            </w:r>
            <w:r w:rsidR="00EE6715" w:rsidRPr="00EE6715">
              <w:rPr>
                <w:rFonts w:asciiTheme="minorHAnsi" w:hAnsiTheme="minorHAnsi" w:cstheme="minorHAnsi"/>
                <w:sz w:val="22"/>
                <w:szCs w:val="22"/>
              </w:rPr>
              <w:t xml:space="preserve"> Ability to work on your own initiative and to work independently to an agreed plan of work.  Competent IT skills in word processing, spreadsheets, use of databases, email and online platforms including Zoom and MS Teams</w:t>
            </w:r>
            <w:r w:rsidR="002D2021">
              <w:rPr>
                <w:rFonts w:asciiTheme="minorHAnsi" w:hAnsiTheme="minorHAnsi" w:cstheme="minorHAnsi"/>
                <w:sz w:val="22"/>
                <w:szCs w:val="22"/>
              </w:rPr>
              <w:t>.</w:t>
            </w:r>
          </w:p>
          <w:p w14:paraId="1F5AED0C" w14:textId="340BF115" w:rsidR="00CA661D" w:rsidRPr="002D2021" w:rsidRDefault="00CA661D" w:rsidP="00CA661D">
            <w:pPr>
              <w:pStyle w:val="ListParagraph"/>
              <w:numPr>
                <w:ilvl w:val="0"/>
                <w:numId w:val="11"/>
              </w:numPr>
              <w:jc w:val="both"/>
              <w:rPr>
                <w:rFonts w:asciiTheme="minorHAnsi" w:hAnsiTheme="minorHAnsi" w:cstheme="minorHAnsi"/>
                <w:sz w:val="22"/>
                <w:szCs w:val="22"/>
              </w:rPr>
            </w:pPr>
            <w:r w:rsidRPr="00EF6AD0">
              <w:rPr>
                <w:rFonts w:asciiTheme="minorHAnsi" w:hAnsiTheme="minorHAnsi" w:cstheme="minorHAnsi"/>
                <w:sz w:val="22"/>
                <w:szCs w:val="22"/>
              </w:rPr>
              <w:t xml:space="preserve">Multi-Agency Collaboration - Work effectively with internal </w:t>
            </w:r>
            <w:r w:rsidR="00EF6AD0" w:rsidRPr="00EF6AD0">
              <w:rPr>
                <w:rFonts w:asciiTheme="minorHAnsi" w:hAnsiTheme="minorHAnsi" w:cstheme="minorHAnsi"/>
                <w:sz w:val="22"/>
                <w:szCs w:val="22"/>
              </w:rPr>
              <w:t xml:space="preserve">collegaues </w:t>
            </w:r>
            <w:r w:rsidRPr="00EF6AD0">
              <w:rPr>
                <w:rFonts w:asciiTheme="minorHAnsi" w:hAnsiTheme="minorHAnsi" w:cstheme="minorHAnsi"/>
                <w:sz w:val="22"/>
                <w:szCs w:val="22"/>
              </w:rPr>
              <w:t>and external agencies.</w:t>
            </w:r>
            <w:r w:rsidR="0090700B">
              <w:rPr>
                <w:rFonts w:asciiTheme="minorHAnsi" w:hAnsiTheme="minorHAnsi" w:cstheme="minorHAnsi"/>
                <w:sz w:val="22"/>
                <w:szCs w:val="22"/>
              </w:rPr>
              <w:t xml:space="preserve"> </w:t>
            </w:r>
            <w:r w:rsidRPr="00EF6AD0">
              <w:rPr>
                <w:rFonts w:asciiTheme="minorHAnsi" w:hAnsiTheme="minorHAnsi" w:cstheme="minorHAnsi"/>
                <w:sz w:val="22"/>
                <w:szCs w:val="22"/>
              </w:rPr>
              <w:t>Share information responsibly to ensure coordinated support</w:t>
            </w:r>
            <w:r w:rsidR="00EE6715">
              <w:rPr>
                <w:rFonts w:asciiTheme="minorHAnsi" w:hAnsiTheme="minorHAnsi" w:cstheme="minorHAnsi"/>
                <w:sz w:val="22"/>
                <w:szCs w:val="22"/>
              </w:rPr>
              <w:t xml:space="preserve"> </w:t>
            </w:r>
            <w:r w:rsidR="00EE6715">
              <w:rPr>
                <w:rFonts w:asciiTheme="minorHAnsi" w:hAnsiTheme="minorHAnsi" w:cstheme="minorHAnsi"/>
                <w:sz w:val="22"/>
                <w:szCs w:val="22"/>
              </w:rPr>
              <w:lastRenderedPageBreak/>
              <w:t>for the young people and their families/carers</w:t>
            </w:r>
            <w:r w:rsidRPr="00EF6AD0">
              <w:rPr>
                <w:rFonts w:asciiTheme="minorHAnsi" w:hAnsiTheme="minorHAnsi" w:cstheme="minorHAnsi"/>
                <w:sz w:val="22"/>
                <w:szCs w:val="22"/>
              </w:rPr>
              <w:t>.</w:t>
            </w:r>
          </w:p>
          <w:p w14:paraId="3B04F2A3" w14:textId="492C7850" w:rsidR="00CA661D" w:rsidRPr="002D2021" w:rsidRDefault="00CA661D" w:rsidP="002D2021">
            <w:pPr>
              <w:pStyle w:val="ListParagraph"/>
              <w:numPr>
                <w:ilvl w:val="0"/>
                <w:numId w:val="11"/>
              </w:numPr>
              <w:jc w:val="both"/>
              <w:rPr>
                <w:rFonts w:asciiTheme="minorHAnsi" w:hAnsiTheme="minorHAnsi" w:cstheme="minorHAnsi"/>
                <w:sz w:val="22"/>
                <w:szCs w:val="22"/>
              </w:rPr>
            </w:pPr>
            <w:r w:rsidRPr="00EF6AD0">
              <w:rPr>
                <w:rFonts w:asciiTheme="minorHAnsi" w:hAnsiTheme="minorHAnsi" w:cstheme="minorHAnsi"/>
                <w:sz w:val="22"/>
                <w:szCs w:val="22"/>
              </w:rPr>
              <w:t>Represent the needs and rights of young people and families</w:t>
            </w:r>
            <w:r w:rsidR="00EE6715">
              <w:rPr>
                <w:rFonts w:asciiTheme="minorHAnsi" w:hAnsiTheme="minorHAnsi" w:cstheme="minorHAnsi"/>
                <w:sz w:val="22"/>
                <w:szCs w:val="22"/>
              </w:rPr>
              <w:t>/carers</w:t>
            </w:r>
            <w:r w:rsidRPr="00EF6AD0">
              <w:rPr>
                <w:rFonts w:asciiTheme="minorHAnsi" w:hAnsiTheme="minorHAnsi" w:cstheme="minorHAnsi"/>
                <w:sz w:val="22"/>
                <w:szCs w:val="22"/>
              </w:rPr>
              <w:t xml:space="preserve"> in meetings - Help</w:t>
            </w:r>
            <w:r w:rsidR="0090700B">
              <w:rPr>
                <w:rFonts w:asciiTheme="minorHAnsi" w:hAnsiTheme="minorHAnsi" w:cstheme="minorHAnsi"/>
                <w:sz w:val="22"/>
                <w:szCs w:val="22"/>
              </w:rPr>
              <w:t>ing</w:t>
            </w:r>
            <w:r w:rsidRPr="00EF6AD0">
              <w:rPr>
                <w:rFonts w:asciiTheme="minorHAnsi" w:hAnsiTheme="minorHAnsi" w:cstheme="minorHAnsi"/>
                <w:sz w:val="22"/>
                <w:szCs w:val="22"/>
              </w:rPr>
              <w:t xml:space="preserve"> </w:t>
            </w:r>
            <w:r w:rsidR="002D2021">
              <w:rPr>
                <w:rFonts w:asciiTheme="minorHAnsi" w:hAnsiTheme="minorHAnsi" w:cstheme="minorHAnsi"/>
                <w:sz w:val="22"/>
                <w:szCs w:val="22"/>
              </w:rPr>
              <w:t xml:space="preserve">young people and their </w:t>
            </w:r>
            <w:r w:rsidRPr="00EF6AD0">
              <w:rPr>
                <w:rFonts w:asciiTheme="minorHAnsi" w:hAnsiTheme="minorHAnsi" w:cstheme="minorHAnsi"/>
                <w:sz w:val="22"/>
                <w:szCs w:val="22"/>
              </w:rPr>
              <w:t>families</w:t>
            </w:r>
            <w:r w:rsidR="00EE6715">
              <w:rPr>
                <w:rFonts w:asciiTheme="minorHAnsi" w:hAnsiTheme="minorHAnsi" w:cstheme="minorHAnsi"/>
                <w:sz w:val="22"/>
                <w:szCs w:val="22"/>
              </w:rPr>
              <w:t>/carers</w:t>
            </w:r>
            <w:r w:rsidRPr="00EF6AD0">
              <w:rPr>
                <w:rFonts w:asciiTheme="minorHAnsi" w:hAnsiTheme="minorHAnsi" w:cstheme="minorHAnsi"/>
                <w:sz w:val="22"/>
                <w:szCs w:val="22"/>
              </w:rPr>
              <w:t xml:space="preserve"> navigate complex systems</w:t>
            </w:r>
            <w:r w:rsidR="002D2021">
              <w:rPr>
                <w:rFonts w:asciiTheme="minorHAnsi" w:hAnsiTheme="minorHAnsi" w:cstheme="minorHAnsi"/>
                <w:sz w:val="22"/>
                <w:szCs w:val="22"/>
              </w:rPr>
              <w:t>.</w:t>
            </w:r>
            <w:r w:rsidRPr="00EF6AD0">
              <w:rPr>
                <w:rFonts w:asciiTheme="minorHAnsi" w:hAnsiTheme="minorHAnsi" w:cstheme="minorHAnsi"/>
                <w:sz w:val="22"/>
                <w:szCs w:val="22"/>
              </w:rPr>
              <w:t xml:space="preserve"> </w:t>
            </w:r>
          </w:p>
          <w:p w14:paraId="5955A937" w14:textId="4A106C0E" w:rsidR="00CA661D" w:rsidRPr="002D2021" w:rsidRDefault="00CA661D" w:rsidP="002D2021">
            <w:pPr>
              <w:pStyle w:val="ListParagraph"/>
              <w:numPr>
                <w:ilvl w:val="0"/>
                <w:numId w:val="11"/>
              </w:numPr>
              <w:jc w:val="both"/>
              <w:rPr>
                <w:rFonts w:asciiTheme="minorHAnsi" w:hAnsiTheme="minorHAnsi" w:cstheme="minorHAnsi"/>
                <w:sz w:val="22"/>
                <w:szCs w:val="22"/>
              </w:rPr>
            </w:pPr>
            <w:r w:rsidRPr="00EF6AD0">
              <w:rPr>
                <w:rFonts w:asciiTheme="minorHAnsi" w:hAnsiTheme="minorHAnsi" w:cstheme="minorHAnsi"/>
                <w:sz w:val="22"/>
                <w:szCs w:val="22"/>
              </w:rPr>
              <w:t xml:space="preserve">Commitment to Continuous Professional Development (CPD) </w:t>
            </w:r>
            <w:r w:rsidR="002D2021">
              <w:rPr>
                <w:rFonts w:asciiTheme="minorHAnsi" w:hAnsiTheme="minorHAnsi" w:cstheme="minorHAnsi"/>
                <w:sz w:val="22"/>
                <w:szCs w:val="22"/>
              </w:rPr>
              <w:t>–</w:t>
            </w:r>
            <w:r w:rsidRPr="00EF6AD0">
              <w:rPr>
                <w:rFonts w:asciiTheme="minorHAnsi" w:hAnsiTheme="minorHAnsi" w:cstheme="minorHAnsi"/>
                <w:sz w:val="22"/>
                <w:szCs w:val="22"/>
              </w:rPr>
              <w:t xml:space="preserve"> </w:t>
            </w:r>
            <w:r w:rsidR="002D2021">
              <w:rPr>
                <w:rFonts w:asciiTheme="minorHAnsi" w:hAnsiTheme="minorHAnsi" w:cstheme="minorHAnsi"/>
                <w:sz w:val="22"/>
                <w:szCs w:val="22"/>
              </w:rPr>
              <w:t>Commitment to engage</w:t>
            </w:r>
            <w:r w:rsidRPr="00EF6AD0">
              <w:rPr>
                <w:rFonts w:asciiTheme="minorHAnsi" w:hAnsiTheme="minorHAnsi" w:cstheme="minorHAnsi"/>
                <w:sz w:val="22"/>
                <w:szCs w:val="22"/>
              </w:rPr>
              <w:t xml:space="preserve"> in ongoing training and learning. Reflect on practice to improve service delivery.</w:t>
            </w:r>
          </w:p>
          <w:p w14:paraId="1ADF208B" w14:textId="08C8642E" w:rsidR="00CA661D" w:rsidRPr="002D2021" w:rsidRDefault="00CA661D" w:rsidP="002D2021">
            <w:pPr>
              <w:pStyle w:val="ListParagraph"/>
              <w:numPr>
                <w:ilvl w:val="0"/>
                <w:numId w:val="11"/>
              </w:numPr>
              <w:jc w:val="both"/>
              <w:rPr>
                <w:rFonts w:asciiTheme="minorHAnsi" w:hAnsiTheme="minorHAnsi" w:cstheme="minorHAnsi"/>
                <w:sz w:val="22"/>
                <w:szCs w:val="22"/>
              </w:rPr>
            </w:pPr>
            <w:r w:rsidRPr="00EF6AD0">
              <w:rPr>
                <w:rFonts w:asciiTheme="minorHAnsi" w:hAnsiTheme="minorHAnsi" w:cstheme="minorHAnsi"/>
                <w:sz w:val="22"/>
                <w:szCs w:val="22"/>
              </w:rPr>
              <w:t>Cultural Competence - Appl</w:t>
            </w:r>
            <w:r w:rsidR="002956E9">
              <w:rPr>
                <w:rFonts w:asciiTheme="minorHAnsi" w:hAnsiTheme="minorHAnsi" w:cstheme="minorHAnsi"/>
                <w:sz w:val="22"/>
                <w:szCs w:val="22"/>
              </w:rPr>
              <w:t>y</w:t>
            </w:r>
            <w:r w:rsidRPr="00EF6AD0">
              <w:rPr>
                <w:rFonts w:asciiTheme="minorHAnsi" w:hAnsiTheme="minorHAnsi" w:cstheme="minorHAnsi"/>
                <w:sz w:val="22"/>
                <w:szCs w:val="22"/>
              </w:rPr>
              <w:t xml:space="preserve"> inclusive practices that respect</w:t>
            </w:r>
            <w:r w:rsidR="0090700B">
              <w:rPr>
                <w:rFonts w:asciiTheme="minorHAnsi" w:hAnsiTheme="minorHAnsi" w:cstheme="minorHAnsi"/>
                <w:sz w:val="22"/>
                <w:szCs w:val="22"/>
              </w:rPr>
              <w:t>s</w:t>
            </w:r>
            <w:r w:rsidRPr="00EF6AD0">
              <w:rPr>
                <w:rFonts w:asciiTheme="minorHAnsi" w:hAnsiTheme="minorHAnsi" w:cstheme="minorHAnsi"/>
                <w:sz w:val="22"/>
                <w:szCs w:val="22"/>
              </w:rPr>
              <w:t xml:space="preserve"> diversity of the young people and their families</w:t>
            </w:r>
            <w:r w:rsidR="00EE6715">
              <w:rPr>
                <w:rFonts w:asciiTheme="minorHAnsi" w:hAnsiTheme="minorHAnsi" w:cstheme="minorHAnsi"/>
                <w:sz w:val="22"/>
                <w:szCs w:val="22"/>
              </w:rPr>
              <w:t>/carers</w:t>
            </w:r>
            <w:r w:rsidR="0090700B">
              <w:rPr>
                <w:rFonts w:asciiTheme="minorHAnsi" w:hAnsiTheme="minorHAnsi" w:cstheme="minorHAnsi"/>
                <w:sz w:val="22"/>
                <w:szCs w:val="22"/>
              </w:rPr>
              <w:t>.</w:t>
            </w:r>
          </w:p>
          <w:p w14:paraId="7F5C3F5D" w14:textId="4C62C551" w:rsidR="00EE6715" w:rsidRPr="002D2021" w:rsidRDefault="00CA661D" w:rsidP="002D2021">
            <w:pPr>
              <w:pStyle w:val="ListParagraph"/>
              <w:numPr>
                <w:ilvl w:val="0"/>
                <w:numId w:val="11"/>
              </w:numPr>
              <w:jc w:val="both"/>
              <w:rPr>
                <w:rFonts w:asciiTheme="minorHAnsi" w:hAnsiTheme="minorHAnsi" w:cstheme="minorHAnsi"/>
                <w:sz w:val="22"/>
                <w:szCs w:val="22"/>
              </w:rPr>
            </w:pPr>
            <w:r w:rsidRPr="00EF6AD0">
              <w:rPr>
                <w:rFonts w:asciiTheme="minorHAnsi" w:hAnsiTheme="minorHAnsi" w:cstheme="minorHAnsi"/>
                <w:sz w:val="22"/>
                <w:szCs w:val="22"/>
              </w:rPr>
              <w:t>Outcome-Focused Approach</w:t>
            </w:r>
            <w:r w:rsidR="007D4F2C" w:rsidRPr="00EF6AD0">
              <w:rPr>
                <w:rFonts w:asciiTheme="minorHAnsi" w:hAnsiTheme="minorHAnsi" w:cstheme="minorHAnsi"/>
                <w:sz w:val="22"/>
                <w:szCs w:val="22"/>
              </w:rPr>
              <w:t xml:space="preserve"> - </w:t>
            </w:r>
            <w:r w:rsidRPr="00EF6AD0">
              <w:rPr>
                <w:rFonts w:asciiTheme="minorHAnsi" w:hAnsiTheme="minorHAnsi" w:cstheme="minorHAnsi"/>
                <w:sz w:val="22"/>
                <w:szCs w:val="22"/>
              </w:rPr>
              <w:t>Sets clear goals with</w:t>
            </w:r>
            <w:r w:rsidR="00EE6715">
              <w:rPr>
                <w:rFonts w:asciiTheme="minorHAnsi" w:hAnsiTheme="minorHAnsi" w:cstheme="minorHAnsi"/>
                <w:sz w:val="22"/>
                <w:szCs w:val="22"/>
              </w:rPr>
              <w:t xml:space="preserve"> young people,</w:t>
            </w:r>
            <w:r w:rsidRPr="00EF6AD0">
              <w:rPr>
                <w:rFonts w:asciiTheme="minorHAnsi" w:hAnsiTheme="minorHAnsi" w:cstheme="minorHAnsi"/>
                <w:sz w:val="22"/>
                <w:szCs w:val="22"/>
              </w:rPr>
              <w:t xml:space="preserve"> families</w:t>
            </w:r>
            <w:r w:rsidR="00EE6715">
              <w:rPr>
                <w:rFonts w:asciiTheme="minorHAnsi" w:hAnsiTheme="minorHAnsi" w:cstheme="minorHAnsi"/>
                <w:sz w:val="22"/>
                <w:szCs w:val="22"/>
              </w:rPr>
              <w:t>/carers</w:t>
            </w:r>
            <w:r w:rsidRPr="00EF6AD0">
              <w:rPr>
                <w:rFonts w:asciiTheme="minorHAnsi" w:hAnsiTheme="minorHAnsi" w:cstheme="minorHAnsi"/>
                <w:sz w:val="22"/>
                <w:szCs w:val="22"/>
              </w:rPr>
              <w:t>.</w:t>
            </w:r>
            <w:r w:rsidR="0090700B">
              <w:rPr>
                <w:rFonts w:asciiTheme="minorHAnsi" w:hAnsiTheme="minorHAnsi" w:cstheme="minorHAnsi"/>
                <w:sz w:val="22"/>
                <w:szCs w:val="22"/>
              </w:rPr>
              <w:t xml:space="preserve"> </w:t>
            </w:r>
            <w:r w:rsidRPr="00EF6AD0">
              <w:rPr>
                <w:rFonts w:asciiTheme="minorHAnsi" w:hAnsiTheme="minorHAnsi" w:cstheme="minorHAnsi"/>
                <w:sz w:val="22"/>
                <w:szCs w:val="22"/>
              </w:rPr>
              <w:t>Measure progress and adjust support to achieve positive change.</w:t>
            </w:r>
          </w:p>
          <w:p w14:paraId="1068391D" w14:textId="659587A4" w:rsidR="00EE6715" w:rsidRPr="00EE6715" w:rsidRDefault="00EE6715" w:rsidP="00EE6715">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 xml:space="preserve">Values - </w:t>
            </w:r>
            <w:r w:rsidRPr="00EE6715">
              <w:rPr>
                <w:rFonts w:asciiTheme="minorHAnsi" w:hAnsiTheme="minorHAnsi" w:cstheme="minorHAnsi"/>
                <w:sz w:val="22"/>
                <w:szCs w:val="22"/>
              </w:rPr>
              <w:t>demonstrate a commitment to upholding and promoting the Values of the GSC, namely Kindness, Nurturing, Resilience,Rights Respecting and Hopeful.</w:t>
            </w:r>
          </w:p>
          <w:p w14:paraId="43B12EC6" w14:textId="77777777" w:rsidR="00EE6715" w:rsidRDefault="00EE6715" w:rsidP="002D2021">
            <w:pPr>
              <w:pStyle w:val="ListParagraph"/>
              <w:ind w:left="360"/>
              <w:jc w:val="both"/>
              <w:rPr>
                <w:rFonts w:asciiTheme="minorHAnsi" w:hAnsiTheme="minorHAnsi" w:cstheme="minorHAnsi"/>
                <w:sz w:val="22"/>
                <w:szCs w:val="22"/>
              </w:rPr>
            </w:pPr>
          </w:p>
          <w:p w14:paraId="171EF0FD" w14:textId="3CE91DAF" w:rsidR="0090700B" w:rsidRPr="0090700B" w:rsidRDefault="0090700B" w:rsidP="0090700B">
            <w:pPr>
              <w:jc w:val="both"/>
              <w:rPr>
                <w:rFonts w:asciiTheme="minorHAnsi" w:hAnsiTheme="minorHAnsi" w:cstheme="minorHAnsi"/>
                <w:sz w:val="22"/>
                <w:szCs w:val="22"/>
              </w:rPr>
            </w:pPr>
          </w:p>
        </w:tc>
        <w:tc>
          <w:tcPr>
            <w:tcW w:w="4557" w:type="dxa"/>
          </w:tcPr>
          <w:p w14:paraId="7AFA3FE1" w14:textId="75D5E4F5" w:rsidR="00EE6715" w:rsidRPr="00EB56AA" w:rsidRDefault="00B61589" w:rsidP="00EB56AA">
            <w:pPr>
              <w:pStyle w:val="ListParagraph"/>
              <w:numPr>
                <w:ilvl w:val="0"/>
                <w:numId w:val="11"/>
              </w:numPr>
              <w:jc w:val="both"/>
              <w:rPr>
                <w:rFonts w:asciiTheme="minorHAnsi" w:hAnsiTheme="minorHAnsi" w:cstheme="minorHAnsi"/>
                <w:sz w:val="22"/>
                <w:szCs w:val="22"/>
              </w:rPr>
            </w:pPr>
            <w:r w:rsidRPr="00EF6AD0">
              <w:rPr>
                <w:rFonts w:asciiTheme="minorHAnsi" w:hAnsiTheme="minorHAnsi" w:cstheme="minorHAnsi"/>
                <w:sz w:val="22"/>
                <w:szCs w:val="22"/>
              </w:rPr>
              <w:lastRenderedPageBreak/>
              <w:t>Good working knowledge of trauma informed care.</w:t>
            </w:r>
          </w:p>
          <w:p w14:paraId="4AEA3A82" w14:textId="209419F6" w:rsidR="00EE6715" w:rsidRPr="00EB56AA" w:rsidRDefault="007E0202" w:rsidP="00EE6715">
            <w:pPr>
              <w:pStyle w:val="ListParagraph"/>
              <w:numPr>
                <w:ilvl w:val="0"/>
                <w:numId w:val="11"/>
              </w:numPr>
              <w:jc w:val="both"/>
              <w:rPr>
                <w:rFonts w:asciiTheme="minorHAnsi" w:hAnsiTheme="minorHAnsi" w:cstheme="minorHAnsi"/>
                <w:sz w:val="22"/>
                <w:szCs w:val="22"/>
              </w:rPr>
            </w:pPr>
            <w:r w:rsidRPr="00EF6AD0">
              <w:rPr>
                <w:rFonts w:asciiTheme="minorHAnsi" w:hAnsiTheme="minorHAnsi" w:cstheme="minorHAnsi"/>
                <w:sz w:val="22"/>
                <w:szCs w:val="22"/>
              </w:rPr>
              <w:t>Experience of working with neurodiverse young people</w:t>
            </w:r>
            <w:r w:rsidR="0090700B">
              <w:rPr>
                <w:rFonts w:asciiTheme="minorHAnsi" w:hAnsiTheme="minorHAnsi" w:cstheme="minorHAnsi"/>
                <w:sz w:val="22"/>
                <w:szCs w:val="22"/>
              </w:rPr>
              <w:t xml:space="preserve"> and those with complex needs</w:t>
            </w:r>
            <w:r w:rsidR="00EB56AA">
              <w:rPr>
                <w:rFonts w:asciiTheme="minorHAnsi" w:hAnsiTheme="minorHAnsi" w:cstheme="minorHAnsi"/>
                <w:sz w:val="22"/>
                <w:szCs w:val="22"/>
              </w:rPr>
              <w:t>.</w:t>
            </w:r>
          </w:p>
          <w:p w14:paraId="53EA79A5" w14:textId="35096025" w:rsidR="00EE6715" w:rsidRPr="00EB56AA" w:rsidRDefault="0090700B" w:rsidP="00EE6715">
            <w:pPr>
              <w:pStyle w:val="ListParagraph"/>
              <w:numPr>
                <w:ilvl w:val="0"/>
                <w:numId w:val="11"/>
              </w:numPr>
              <w:jc w:val="both"/>
              <w:rPr>
                <w:rFonts w:asciiTheme="minorHAnsi" w:hAnsiTheme="minorHAnsi" w:cstheme="minorHAnsi"/>
                <w:sz w:val="22"/>
                <w:szCs w:val="22"/>
              </w:rPr>
            </w:pPr>
            <w:r w:rsidRPr="0090700B">
              <w:rPr>
                <w:rFonts w:asciiTheme="minorHAnsi" w:hAnsiTheme="minorHAnsi" w:cstheme="minorHAnsi"/>
                <w:sz w:val="22"/>
                <w:szCs w:val="22"/>
              </w:rPr>
              <w:t>Experience of working with a wide range of other professionals to deliver family support to young people and their families.</w:t>
            </w:r>
          </w:p>
          <w:p w14:paraId="05378AD5" w14:textId="77777777" w:rsidR="0090700B" w:rsidRPr="0090700B" w:rsidRDefault="0090700B" w:rsidP="0090700B">
            <w:pPr>
              <w:pStyle w:val="ListParagraph"/>
              <w:numPr>
                <w:ilvl w:val="0"/>
                <w:numId w:val="11"/>
              </w:numPr>
              <w:jc w:val="both"/>
              <w:rPr>
                <w:rFonts w:asciiTheme="minorHAnsi" w:hAnsiTheme="minorHAnsi" w:cstheme="minorHAnsi"/>
                <w:sz w:val="22"/>
                <w:szCs w:val="22"/>
              </w:rPr>
            </w:pPr>
            <w:r w:rsidRPr="0090700B">
              <w:rPr>
                <w:rFonts w:asciiTheme="minorHAnsi" w:hAnsiTheme="minorHAnsi" w:cstheme="minorHAnsi"/>
                <w:sz w:val="22"/>
                <w:szCs w:val="22"/>
              </w:rPr>
              <w:t>Experience in delivering and/or leading family work interventions.</w:t>
            </w:r>
          </w:p>
          <w:p w14:paraId="190FE9B6" w14:textId="3DFAF8F2" w:rsidR="00897F3C" w:rsidRPr="0090700B" w:rsidRDefault="00897F3C" w:rsidP="0090700B">
            <w:pPr>
              <w:jc w:val="both"/>
              <w:rPr>
                <w:rFonts w:asciiTheme="minorHAnsi" w:hAnsiTheme="minorHAnsi" w:cstheme="minorHAnsi"/>
                <w:sz w:val="22"/>
                <w:szCs w:val="22"/>
              </w:rPr>
            </w:pPr>
          </w:p>
        </w:tc>
      </w:tr>
      <w:tr w:rsidR="008B5938" w:rsidRPr="00EF6AD0" w14:paraId="4F1A985E" w14:textId="77777777" w:rsidTr="008D3C3A">
        <w:trPr>
          <w:trHeight w:val="3520"/>
        </w:trPr>
        <w:tc>
          <w:tcPr>
            <w:tcW w:w="1683" w:type="dxa"/>
          </w:tcPr>
          <w:p w14:paraId="2DB44147" w14:textId="18064F3A" w:rsidR="008B5938" w:rsidRPr="00EF6AD0" w:rsidRDefault="003C26F7" w:rsidP="00C7008F">
            <w:pPr>
              <w:jc w:val="both"/>
              <w:rPr>
                <w:rFonts w:asciiTheme="minorHAnsi" w:hAnsiTheme="minorHAnsi" w:cstheme="minorHAnsi"/>
                <w:b/>
                <w:bCs/>
                <w:sz w:val="22"/>
                <w:szCs w:val="22"/>
              </w:rPr>
            </w:pPr>
            <w:r w:rsidRPr="00EF6AD0">
              <w:rPr>
                <w:rFonts w:asciiTheme="minorHAnsi" w:hAnsiTheme="minorHAnsi" w:cstheme="minorHAnsi"/>
                <w:b/>
                <w:bCs/>
                <w:sz w:val="22"/>
                <w:szCs w:val="22"/>
              </w:rPr>
              <w:t>Personal Qualities</w:t>
            </w:r>
          </w:p>
        </w:tc>
        <w:tc>
          <w:tcPr>
            <w:tcW w:w="4413" w:type="dxa"/>
          </w:tcPr>
          <w:p w14:paraId="352D13CF" w14:textId="730E2A80" w:rsidR="005B600D" w:rsidRPr="00EB56AA" w:rsidRDefault="005B600D" w:rsidP="00EB56AA">
            <w:pPr>
              <w:pStyle w:val="ListParagraph"/>
              <w:numPr>
                <w:ilvl w:val="0"/>
                <w:numId w:val="19"/>
              </w:numPr>
              <w:jc w:val="both"/>
              <w:rPr>
                <w:rFonts w:asciiTheme="minorHAnsi" w:hAnsiTheme="minorHAnsi" w:cstheme="minorHAnsi"/>
                <w:sz w:val="22"/>
                <w:szCs w:val="22"/>
              </w:rPr>
            </w:pPr>
            <w:r w:rsidRPr="00EB56AA">
              <w:rPr>
                <w:rFonts w:asciiTheme="minorHAnsi" w:hAnsiTheme="minorHAnsi" w:cstheme="minorHAnsi"/>
                <w:sz w:val="22"/>
                <w:szCs w:val="22"/>
              </w:rPr>
              <w:t>Empathy and Compassion - Ability to understand and share the feelings of others.</w:t>
            </w:r>
            <w:r w:rsidR="0090700B" w:rsidRPr="00EB56AA">
              <w:rPr>
                <w:rFonts w:asciiTheme="minorHAnsi" w:hAnsiTheme="minorHAnsi" w:cstheme="minorHAnsi"/>
                <w:sz w:val="22"/>
                <w:szCs w:val="22"/>
              </w:rPr>
              <w:t xml:space="preserve"> </w:t>
            </w:r>
            <w:r w:rsidRPr="00EB56AA">
              <w:rPr>
                <w:rFonts w:asciiTheme="minorHAnsi" w:hAnsiTheme="minorHAnsi" w:cstheme="minorHAnsi"/>
                <w:sz w:val="22"/>
                <w:szCs w:val="22"/>
              </w:rPr>
              <w:t xml:space="preserve">Offer emotional support </w:t>
            </w:r>
            <w:r w:rsidR="002D2021" w:rsidRPr="00EB56AA">
              <w:rPr>
                <w:rFonts w:asciiTheme="minorHAnsi" w:hAnsiTheme="minorHAnsi" w:cstheme="minorHAnsi"/>
                <w:sz w:val="22"/>
                <w:szCs w:val="22"/>
              </w:rPr>
              <w:t>to young people, famil</w:t>
            </w:r>
            <w:r w:rsidR="00D13EA9">
              <w:rPr>
                <w:rFonts w:asciiTheme="minorHAnsi" w:hAnsiTheme="minorHAnsi" w:cstheme="minorHAnsi"/>
                <w:sz w:val="22"/>
                <w:szCs w:val="22"/>
              </w:rPr>
              <w:t xml:space="preserve">ies </w:t>
            </w:r>
            <w:r w:rsidR="002D2021" w:rsidRPr="00EB56AA">
              <w:rPr>
                <w:rFonts w:asciiTheme="minorHAnsi" w:hAnsiTheme="minorHAnsi" w:cstheme="minorHAnsi"/>
                <w:sz w:val="22"/>
                <w:szCs w:val="22"/>
              </w:rPr>
              <w:t xml:space="preserve">/carers </w:t>
            </w:r>
            <w:r w:rsidRPr="00EB56AA">
              <w:rPr>
                <w:rFonts w:asciiTheme="minorHAnsi" w:hAnsiTheme="minorHAnsi" w:cstheme="minorHAnsi"/>
                <w:sz w:val="22"/>
                <w:szCs w:val="22"/>
              </w:rPr>
              <w:t>without judgment.</w:t>
            </w:r>
          </w:p>
          <w:p w14:paraId="41C9BA04" w14:textId="01817367" w:rsidR="005B600D" w:rsidRPr="002D2021" w:rsidRDefault="005B600D" w:rsidP="005B600D">
            <w:pPr>
              <w:pStyle w:val="ListParagraph"/>
              <w:numPr>
                <w:ilvl w:val="0"/>
                <w:numId w:val="12"/>
              </w:numPr>
              <w:jc w:val="both"/>
              <w:rPr>
                <w:rFonts w:asciiTheme="minorHAnsi" w:hAnsiTheme="minorHAnsi" w:cstheme="minorHAnsi"/>
                <w:sz w:val="22"/>
                <w:szCs w:val="22"/>
              </w:rPr>
            </w:pPr>
            <w:r w:rsidRPr="00EF6AD0">
              <w:rPr>
                <w:rFonts w:asciiTheme="minorHAnsi" w:hAnsiTheme="minorHAnsi" w:cstheme="minorHAnsi"/>
                <w:sz w:val="22"/>
                <w:szCs w:val="22"/>
              </w:rPr>
              <w:t xml:space="preserve">Patience - Work calmly with </w:t>
            </w:r>
            <w:r w:rsidR="002D2021">
              <w:rPr>
                <w:rFonts w:asciiTheme="minorHAnsi" w:hAnsiTheme="minorHAnsi" w:cstheme="minorHAnsi"/>
                <w:sz w:val="22"/>
                <w:szCs w:val="22"/>
              </w:rPr>
              <w:t xml:space="preserve">young people and </w:t>
            </w:r>
            <w:r w:rsidRPr="00EF6AD0">
              <w:rPr>
                <w:rFonts w:asciiTheme="minorHAnsi" w:hAnsiTheme="minorHAnsi" w:cstheme="minorHAnsi"/>
                <w:sz w:val="22"/>
                <w:szCs w:val="22"/>
              </w:rPr>
              <w:t>families facing complex or long-term issues.</w:t>
            </w:r>
            <w:r w:rsidR="0090700B">
              <w:rPr>
                <w:rFonts w:asciiTheme="minorHAnsi" w:hAnsiTheme="minorHAnsi" w:cstheme="minorHAnsi"/>
                <w:sz w:val="22"/>
                <w:szCs w:val="22"/>
              </w:rPr>
              <w:t xml:space="preserve"> </w:t>
            </w:r>
          </w:p>
          <w:p w14:paraId="391DF8BF" w14:textId="371ECBC5" w:rsidR="005B600D" w:rsidRPr="002D2021" w:rsidRDefault="005B600D" w:rsidP="002D2021">
            <w:pPr>
              <w:pStyle w:val="ListParagraph"/>
              <w:numPr>
                <w:ilvl w:val="0"/>
                <w:numId w:val="12"/>
              </w:numPr>
              <w:jc w:val="both"/>
              <w:rPr>
                <w:rFonts w:asciiTheme="minorHAnsi" w:hAnsiTheme="minorHAnsi" w:cstheme="minorHAnsi"/>
                <w:sz w:val="22"/>
                <w:szCs w:val="22"/>
              </w:rPr>
            </w:pPr>
            <w:r w:rsidRPr="00EF6AD0">
              <w:rPr>
                <w:rFonts w:asciiTheme="minorHAnsi" w:hAnsiTheme="minorHAnsi" w:cstheme="minorHAnsi"/>
                <w:sz w:val="22"/>
                <w:szCs w:val="22"/>
              </w:rPr>
              <w:t>Strong Communication Skills - Listen actively and speak clearly. Adapt communication style to suit different age groups and backgrounds</w:t>
            </w:r>
            <w:r w:rsidR="00765DB4">
              <w:rPr>
                <w:rFonts w:asciiTheme="minorHAnsi" w:hAnsiTheme="minorHAnsi" w:cstheme="minorHAnsi"/>
                <w:sz w:val="22"/>
                <w:szCs w:val="22"/>
              </w:rPr>
              <w:t xml:space="preserve"> when supporting young people and their families</w:t>
            </w:r>
            <w:r w:rsidR="002D2021">
              <w:rPr>
                <w:rFonts w:asciiTheme="minorHAnsi" w:hAnsiTheme="minorHAnsi" w:cstheme="minorHAnsi"/>
                <w:sz w:val="22"/>
                <w:szCs w:val="22"/>
              </w:rPr>
              <w:t>/carers</w:t>
            </w:r>
            <w:r w:rsidR="00765DB4">
              <w:rPr>
                <w:rFonts w:asciiTheme="minorHAnsi" w:hAnsiTheme="minorHAnsi" w:cstheme="minorHAnsi"/>
                <w:sz w:val="22"/>
                <w:szCs w:val="22"/>
              </w:rPr>
              <w:t>.</w:t>
            </w:r>
          </w:p>
          <w:p w14:paraId="5C40AFF8" w14:textId="337C235A" w:rsidR="00152A34" w:rsidRPr="002D2021" w:rsidRDefault="005B600D" w:rsidP="00152A34">
            <w:pPr>
              <w:pStyle w:val="ListParagraph"/>
              <w:numPr>
                <w:ilvl w:val="0"/>
                <w:numId w:val="12"/>
              </w:numPr>
              <w:jc w:val="both"/>
              <w:rPr>
                <w:rFonts w:asciiTheme="minorHAnsi" w:hAnsiTheme="minorHAnsi" w:cstheme="minorHAnsi"/>
                <w:sz w:val="22"/>
                <w:szCs w:val="22"/>
              </w:rPr>
            </w:pPr>
            <w:r w:rsidRPr="00EF6AD0">
              <w:rPr>
                <w:rFonts w:asciiTheme="minorHAnsi" w:hAnsiTheme="minorHAnsi" w:cstheme="minorHAnsi"/>
                <w:sz w:val="22"/>
                <w:szCs w:val="22"/>
              </w:rPr>
              <w:t xml:space="preserve">Resilience - Cope well with emotionally demanding situations. </w:t>
            </w:r>
          </w:p>
          <w:p w14:paraId="4BE7708B" w14:textId="0A7A8151" w:rsidR="00152A34" w:rsidRPr="002D2021" w:rsidRDefault="005B600D" w:rsidP="00152A34">
            <w:pPr>
              <w:pStyle w:val="ListParagraph"/>
              <w:numPr>
                <w:ilvl w:val="0"/>
                <w:numId w:val="12"/>
              </w:numPr>
              <w:jc w:val="both"/>
              <w:rPr>
                <w:rFonts w:asciiTheme="minorHAnsi" w:hAnsiTheme="minorHAnsi" w:cstheme="minorHAnsi"/>
                <w:sz w:val="22"/>
                <w:szCs w:val="22"/>
              </w:rPr>
            </w:pPr>
            <w:r w:rsidRPr="00EF6AD0">
              <w:rPr>
                <w:rFonts w:asciiTheme="minorHAnsi" w:hAnsiTheme="minorHAnsi" w:cstheme="minorHAnsi"/>
                <w:sz w:val="22"/>
                <w:szCs w:val="22"/>
              </w:rPr>
              <w:t xml:space="preserve">Cultural Sensitivity - Respect and understand diverse family structures, cultures, and values. </w:t>
            </w:r>
          </w:p>
          <w:p w14:paraId="55111C24" w14:textId="0F5C7FF6" w:rsidR="005B600D" w:rsidRPr="002D2021" w:rsidRDefault="005B600D" w:rsidP="002D2021">
            <w:pPr>
              <w:pStyle w:val="ListParagraph"/>
              <w:numPr>
                <w:ilvl w:val="0"/>
                <w:numId w:val="12"/>
              </w:numPr>
              <w:jc w:val="both"/>
              <w:rPr>
                <w:rFonts w:asciiTheme="minorHAnsi" w:hAnsiTheme="minorHAnsi" w:cstheme="minorHAnsi"/>
                <w:sz w:val="22"/>
                <w:szCs w:val="22"/>
              </w:rPr>
            </w:pPr>
            <w:r w:rsidRPr="00EF6AD0">
              <w:rPr>
                <w:rFonts w:asciiTheme="minorHAnsi" w:hAnsiTheme="minorHAnsi" w:cstheme="minorHAnsi"/>
                <w:sz w:val="22"/>
                <w:szCs w:val="22"/>
              </w:rPr>
              <w:t xml:space="preserve">Problem-Solving Ability - Help </w:t>
            </w:r>
            <w:r w:rsidR="002D2021">
              <w:rPr>
                <w:rFonts w:asciiTheme="minorHAnsi" w:hAnsiTheme="minorHAnsi" w:cstheme="minorHAnsi"/>
                <w:sz w:val="22"/>
                <w:szCs w:val="22"/>
              </w:rPr>
              <w:t xml:space="preserve">young people and </w:t>
            </w:r>
            <w:r w:rsidRPr="00EF6AD0">
              <w:rPr>
                <w:rFonts w:asciiTheme="minorHAnsi" w:hAnsiTheme="minorHAnsi" w:cstheme="minorHAnsi"/>
                <w:sz w:val="22"/>
                <w:szCs w:val="22"/>
              </w:rPr>
              <w:t>families</w:t>
            </w:r>
            <w:r w:rsidR="002D2021">
              <w:rPr>
                <w:rFonts w:asciiTheme="minorHAnsi" w:hAnsiTheme="minorHAnsi" w:cstheme="minorHAnsi"/>
                <w:sz w:val="22"/>
                <w:szCs w:val="22"/>
              </w:rPr>
              <w:t>/carers</w:t>
            </w:r>
            <w:r w:rsidRPr="00EF6AD0">
              <w:rPr>
                <w:rFonts w:asciiTheme="minorHAnsi" w:hAnsiTheme="minorHAnsi" w:cstheme="minorHAnsi"/>
                <w:sz w:val="22"/>
                <w:szCs w:val="22"/>
              </w:rPr>
              <w:t xml:space="preserve"> identify challenges and find practical solutions.</w:t>
            </w:r>
            <w:r w:rsidR="00765DB4">
              <w:rPr>
                <w:rFonts w:asciiTheme="minorHAnsi" w:hAnsiTheme="minorHAnsi" w:cstheme="minorHAnsi"/>
                <w:sz w:val="22"/>
                <w:szCs w:val="22"/>
              </w:rPr>
              <w:t xml:space="preserve"> </w:t>
            </w:r>
            <w:r w:rsidRPr="00EF6AD0">
              <w:rPr>
                <w:rFonts w:asciiTheme="minorHAnsi" w:hAnsiTheme="minorHAnsi" w:cstheme="minorHAnsi"/>
                <w:sz w:val="22"/>
                <w:szCs w:val="22"/>
              </w:rPr>
              <w:t>Think creatively and resourcefully.</w:t>
            </w:r>
          </w:p>
          <w:p w14:paraId="10DC8345" w14:textId="73080A98" w:rsidR="00CA661D" w:rsidRPr="002D2021" w:rsidRDefault="005B600D" w:rsidP="002D2021">
            <w:pPr>
              <w:pStyle w:val="ListParagraph"/>
              <w:numPr>
                <w:ilvl w:val="0"/>
                <w:numId w:val="12"/>
              </w:numPr>
              <w:jc w:val="both"/>
              <w:rPr>
                <w:rFonts w:asciiTheme="minorHAnsi" w:hAnsiTheme="minorHAnsi" w:cstheme="minorHAnsi"/>
                <w:sz w:val="22"/>
                <w:szCs w:val="22"/>
              </w:rPr>
            </w:pPr>
            <w:r w:rsidRPr="00EF6AD0">
              <w:rPr>
                <w:rFonts w:asciiTheme="minorHAnsi" w:hAnsiTheme="minorHAnsi" w:cstheme="minorHAnsi"/>
                <w:sz w:val="22"/>
                <w:szCs w:val="22"/>
              </w:rPr>
              <w:t xml:space="preserve">Trustworthiness and Confidentiality - Build trust with </w:t>
            </w:r>
            <w:r w:rsidR="002D2021">
              <w:rPr>
                <w:rFonts w:asciiTheme="minorHAnsi" w:hAnsiTheme="minorHAnsi" w:cstheme="minorHAnsi"/>
                <w:sz w:val="22"/>
                <w:szCs w:val="22"/>
              </w:rPr>
              <w:t xml:space="preserve">young people, </w:t>
            </w:r>
            <w:r w:rsidRPr="00EF6AD0">
              <w:rPr>
                <w:rFonts w:asciiTheme="minorHAnsi" w:hAnsiTheme="minorHAnsi" w:cstheme="minorHAnsi"/>
                <w:sz w:val="22"/>
                <w:szCs w:val="22"/>
              </w:rPr>
              <w:t>families</w:t>
            </w:r>
            <w:r w:rsidR="00EE6715">
              <w:rPr>
                <w:rFonts w:asciiTheme="minorHAnsi" w:hAnsiTheme="minorHAnsi" w:cstheme="minorHAnsi"/>
                <w:sz w:val="22"/>
                <w:szCs w:val="22"/>
              </w:rPr>
              <w:t>/Carers</w:t>
            </w:r>
            <w:r w:rsidRPr="00EF6AD0">
              <w:rPr>
                <w:rFonts w:asciiTheme="minorHAnsi" w:hAnsiTheme="minorHAnsi" w:cstheme="minorHAnsi"/>
                <w:sz w:val="22"/>
                <w:szCs w:val="22"/>
              </w:rPr>
              <w:t xml:space="preserve"> by maintaining privacy and integrity.</w:t>
            </w:r>
            <w:r w:rsidR="00CA661D" w:rsidRPr="00EF6AD0">
              <w:rPr>
                <w:rFonts w:asciiTheme="minorHAnsi" w:hAnsiTheme="minorHAnsi" w:cstheme="minorHAnsi"/>
                <w:sz w:val="22"/>
                <w:szCs w:val="22"/>
              </w:rPr>
              <w:t xml:space="preserve"> </w:t>
            </w:r>
            <w:r w:rsidRPr="00EF6AD0">
              <w:rPr>
                <w:rFonts w:asciiTheme="minorHAnsi" w:hAnsiTheme="minorHAnsi" w:cstheme="minorHAnsi"/>
                <w:sz w:val="22"/>
                <w:szCs w:val="22"/>
              </w:rPr>
              <w:t>Handle sensitive information responsibly.</w:t>
            </w:r>
          </w:p>
          <w:p w14:paraId="5A60887D" w14:textId="7ADCE2A2" w:rsidR="00CA661D" w:rsidRPr="002D2021" w:rsidRDefault="005B600D" w:rsidP="00CA661D">
            <w:pPr>
              <w:pStyle w:val="ListParagraph"/>
              <w:numPr>
                <w:ilvl w:val="0"/>
                <w:numId w:val="12"/>
              </w:numPr>
              <w:jc w:val="both"/>
              <w:rPr>
                <w:rFonts w:asciiTheme="minorHAnsi" w:hAnsiTheme="minorHAnsi" w:cstheme="minorHAnsi"/>
                <w:sz w:val="22"/>
                <w:szCs w:val="22"/>
              </w:rPr>
            </w:pPr>
            <w:r w:rsidRPr="00EF6AD0">
              <w:rPr>
                <w:rFonts w:asciiTheme="minorHAnsi" w:hAnsiTheme="minorHAnsi" w:cstheme="minorHAnsi"/>
                <w:sz w:val="22"/>
                <w:szCs w:val="22"/>
              </w:rPr>
              <w:t>Organi</w:t>
            </w:r>
            <w:r w:rsidR="00765DB4">
              <w:rPr>
                <w:rFonts w:asciiTheme="minorHAnsi" w:hAnsiTheme="minorHAnsi" w:cstheme="minorHAnsi"/>
                <w:sz w:val="22"/>
                <w:szCs w:val="22"/>
              </w:rPr>
              <w:t>s</w:t>
            </w:r>
            <w:r w:rsidRPr="00EF6AD0">
              <w:rPr>
                <w:rFonts w:asciiTheme="minorHAnsi" w:hAnsiTheme="minorHAnsi" w:cstheme="minorHAnsi"/>
                <w:sz w:val="22"/>
                <w:szCs w:val="22"/>
              </w:rPr>
              <w:t>ational Skills</w:t>
            </w:r>
            <w:r w:rsidR="00CA661D" w:rsidRPr="00EF6AD0">
              <w:rPr>
                <w:rFonts w:asciiTheme="minorHAnsi" w:hAnsiTheme="minorHAnsi" w:cstheme="minorHAnsi"/>
                <w:sz w:val="22"/>
                <w:szCs w:val="22"/>
              </w:rPr>
              <w:t xml:space="preserve"> – </w:t>
            </w:r>
            <w:r w:rsidRPr="00EF6AD0">
              <w:rPr>
                <w:rFonts w:asciiTheme="minorHAnsi" w:hAnsiTheme="minorHAnsi" w:cstheme="minorHAnsi"/>
                <w:sz w:val="22"/>
                <w:szCs w:val="22"/>
              </w:rPr>
              <w:t>Manage</w:t>
            </w:r>
            <w:r w:rsidR="00CA661D" w:rsidRPr="00EF6AD0">
              <w:rPr>
                <w:rFonts w:asciiTheme="minorHAnsi" w:hAnsiTheme="minorHAnsi" w:cstheme="minorHAnsi"/>
                <w:sz w:val="22"/>
                <w:szCs w:val="22"/>
              </w:rPr>
              <w:t xml:space="preserve"> </w:t>
            </w:r>
            <w:r w:rsidRPr="00EF6AD0">
              <w:rPr>
                <w:rFonts w:asciiTheme="minorHAnsi" w:hAnsiTheme="minorHAnsi" w:cstheme="minorHAnsi"/>
                <w:sz w:val="22"/>
                <w:szCs w:val="22"/>
              </w:rPr>
              <w:t xml:space="preserve">appointments, and documentation </w:t>
            </w:r>
            <w:r w:rsidRPr="00EF6AD0">
              <w:rPr>
                <w:rFonts w:asciiTheme="minorHAnsi" w:hAnsiTheme="minorHAnsi" w:cstheme="minorHAnsi"/>
                <w:sz w:val="22"/>
                <w:szCs w:val="22"/>
              </w:rPr>
              <w:lastRenderedPageBreak/>
              <w:t>efficiently.</w:t>
            </w:r>
            <w:r w:rsidR="00152A34" w:rsidRPr="00EF6AD0">
              <w:rPr>
                <w:rFonts w:asciiTheme="minorHAnsi" w:hAnsiTheme="minorHAnsi" w:cstheme="minorHAnsi"/>
                <w:sz w:val="22"/>
                <w:szCs w:val="22"/>
              </w:rPr>
              <w:t xml:space="preserve"> </w:t>
            </w:r>
            <w:r w:rsidRPr="00EF6AD0">
              <w:rPr>
                <w:rFonts w:asciiTheme="minorHAnsi" w:hAnsiTheme="minorHAnsi" w:cstheme="minorHAnsi"/>
                <w:sz w:val="22"/>
                <w:szCs w:val="22"/>
              </w:rPr>
              <w:t>Prioriti</w:t>
            </w:r>
            <w:r w:rsidR="00152A34" w:rsidRPr="00EF6AD0">
              <w:rPr>
                <w:rFonts w:asciiTheme="minorHAnsi" w:hAnsiTheme="minorHAnsi" w:cstheme="minorHAnsi"/>
                <w:sz w:val="22"/>
                <w:szCs w:val="22"/>
              </w:rPr>
              <w:t>s</w:t>
            </w:r>
            <w:r w:rsidRPr="00EF6AD0">
              <w:rPr>
                <w:rFonts w:asciiTheme="minorHAnsi" w:hAnsiTheme="minorHAnsi" w:cstheme="minorHAnsi"/>
                <w:sz w:val="22"/>
                <w:szCs w:val="22"/>
              </w:rPr>
              <w:t>e tasks and meets deadlines.</w:t>
            </w:r>
          </w:p>
          <w:p w14:paraId="019359A5" w14:textId="28F241D5" w:rsidR="00CA661D" w:rsidRPr="002D2021" w:rsidRDefault="005B600D" w:rsidP="002D2021">
            <w:pPr>
              <w:pStyle w:val="ListParagraph"/>
              <w:numPr>
                <w:ilvl w:val="0"/>
                <w:numId w:val="12"/>
              </w:numPr>
              <w:jc w:val="both"/>
              <w:rPr>
                <w:rFonts w:asciiTheme="minorHAnsi" w:hAnsiTheme="minorHAnsi" w:cstheme="minorHAnsi"/>
                <w:sz w:val="22"/>
                <w:szCs w:val="22"/>
              </w:rPr>
            </w:pPr>
            <w:r w:rsidRPr="00EF6AD0">
              <w:rPr>
                <w:rFonts w:asciiTheme="minorHAnsi" w:hAnsiTheme="minorHAnsi" w:cstheme="minorHAnsi"/>
                <w:sz w:val="22"/>
                <w:szCs w:val="22"/>
              </w:rPr>
              <w:t>Teamwork and Collaboration</w:t>
            </w:r>
            <w:r w:rsidR="00CA661D" w:rsidRPr="00EF6AD0">
              <w:rPr>
                <w:rFonts w:asciiTheme="minorHAnsi" w:hAnsiTheme="minorHAnsi" w:cstheme="minorHAnsi"/>
                <w:sz w:val="22"/>
                <w:szCs w:val="22"/>
              </w:rPr>
              <w:t xml:space="preserve"> - </w:t>
            </w:r>
            <w:r w:rsidRPr="00EF6AD0">
              <w:rPr>
                <w:rFonts w:asciiTheme="minorHAnsi" w:hAnsiTheme="minorHAnsi" w:cstheme="minorHAnsi"/>
                <w:sz w:val="22"/>
                <w:szCs w:val="22"/>
              </w:rPr>
              <w:t>Work well with other professionals.</w:t>
            </w:r>
            <w:r w:rsidR="00CA661D" w:rsidRPr="00EF6AD0">
              <w:rPr>
                <w:rFonts w:asciiTheme="minorHAnsi" w:hAnsiTheme="minorHAnsi" w:cstheme="minorHAnsi"/>
                <w:sz w:val="22"/>
                <w:szCs w:val="22"/>
              </w:rPr>
              <w:t xml:space="preserve"> </w:t>
            </w:r>
            <w:r w:rsidRPr="00EF6AD0">
              <w:rPr>
                <w:rFonts w:asciiTheme="minorHAnsi" w:hAnsiTheme="minorHAnsi" w:cstheme="minorHAnsi"/>
                <w:sz w:val="22"/>
                <w:szCs w:val="22"/>
              </w:rPr>
              <w:t xml:space="preserve">Share information appropriately to support the </w:t>
            </w:r>
            <w:r w:rsidR="00152A34" w:rsidRPr="00EF6AD0">
              <w:rPr>
                <w:rFonts w:asciiTheme="minorHAnsi" w:hAnsiTheme="minorHAnsi" w:cstheme="minorHAnsi"/>
                <w:sz w:val="22"/>
                <w:szCs w:val="22"/>
              </w:rPr>
              <w:t xml:space="preserve">young people and </w:t>
            </w:r>
            <w:r w:rsidRPr="00EF6AD0">
              <w:rPr>
                <w:rFonts w:asciiTheme="minorHAnsi" w:hAnsiTheme="minorHAnsi" w:cstheme="minorHAnsi"/>
                <w:sz w:val="22"/>
                <w:szCs w:val="22"/>
              </w:rPr>
              <w:t>family’s needs.</w:t>
            </w:r>
          </w:p>
          <w:p w14:paraId="7B9C5A5E" w14:textId="71CDEE2D" w:rsidR="0090700B" w:rsidRPr="002D2021" w:rsidRDefault="005B600D" w:rsidP="002D2021">
            <w:pPr>
              <w:pStyle w:val="ListParagraph"/>
              <w:numPr>
                <w:ilvl w:val="0"/>
                <w:numId w:val="12"/>
              </w:numPr>
              <w:jc w:val="both"/>
              <w:rPr>
                <w:rFonts w:asciiTheme="minorHAnsi" w:hAnsiTheme="minorHAnsi" w:cstheme="minorHAnsi"/>
                <w:sz w:val="22"/>
                <w:szCs w:val="22"/>
              </w:rPr>
            </w:pPr>
            <w:r w:rsidRPr="00EF6AD0">
              <w:rPr>
                <w:rFonts w:asciiTheme="minorHAnsi" w:hAnsiTheme="minorHAnsi" w:cstheme="minorHAnsi"/>
                <w:sz w:val="22"/>
                <w:szCs w:val="22"/>
              </w:rPr>
              <w:t>Commitment to Empowerment</w:t>
            </w:r>
            <w:r w:rsidR="00CA661D" w:rsidRPr="00EF6AD0">
              <w:rPr>
                <w:rFonts w:asciiTheme="minorHAnsi" w:hAnsiTheme="minorHAnsi" w:cstheme="minorHAnsi"/>
                <w:sz w:val="22"/>
                <w:szCs w:val="22"/>
              </w:rPr>
              <w:t xml:space="preserve"> - </w:t>
            </w:r>
            <w:r w:rsidRPr="00EF6AD0">
              <w:rPr>
                <w:rFonts w:asciiTheme="minorHAnsi" w:hAnsiTheme="minorHAnsi" w:cstheme="minorHAnsi"/>
                <w:sz w:val="22"/>
                <w:szCs w:val="22"/>
              </w:rPr>
              <w:t xml:space="preserve">Encourage </w:t>
            </w:r>
            <w:r w:rsidR="00152A34" w:rsidRPr="00EF6AD0">
              <w:rPr>
                <w:rFonts w:asciiTheme="minorHAnsi" w:hAnsiTheme="minorHAnsi" w:cstheme="minorHAnsi"/>
                <w:sz w:val="22"/>
                <w:szCs w:val="22"/>
              </w:rPr>
              <w:t xml:space="preserve">young people and </w:t>
            </w:r>
            <w:r w:rsidRPr="00EF6AD0">
              <w:rPr>
                <w:rFonts w:asciiTheme="minorHAnsi" w:hAnsiTheme="minorHAnsi" w:cstheme="minorHAnsi"/>
                <w:sz w:val="22"/>
                <w:szCs w:val="22"/>
              </w:rPr>
              <w:t>families</w:t>
            </w:r>
            <w:r w:rsidR="002D2021">
              <w:rPr>
                <w:rFonts w:asciiTheme="minorHAnsi" w:hAnsiTheme="minorHAnsi" w:cstheme="minorHAnsi"/>
                <w:sz w:val="22"/>
                <w:szCs w:val="22"/>
              </w:rPr>
              <w:t>/carers</w:t>
            </w:r>
            <w:r w:rsidRPr="00EF6AD0">
              <w:rPr>
                <w:rFonts w:asciiTheme="minorHAnsi" w:hAnsiTheme="minorHAnsi" w:cstheme="minorHAnsi"/>
                <w:sz w:val="22"/>
                <w:szCs w:val="22"/>
              </w:rPr>
              <w:t xml:space="preserve"> to build on their strengths.</w:t>
            </w:r>
            <w:r w:rsidR="00CA661D" w:rsidRPr="00EF6AD0">
              <w:rPr>
                <w:rFonts w:asciiTheme="minorHAnsi" w:hAnsiTheme="minorHAnsi" w:cstheme="minorHAnsi"/>
                <w:sz w:val="22"/>
                <w:szCs w:val="22"/>
              </w:rPr>
              <w:t xml:space="preserve"> </w:t>
            </w:r>
            <w:r w:rsidRPr="00EF6AD0">
              <w:rPr>
                <w:rFonts w:asciiTheme="minorHAnsi" w:hAnsiTheme="minorHAnsi" w:cstheme="minorHAnsi"/>
                <w:sz w:val="22"/>
                <w:szCs w:val="22"/>
              </w:rPr>
              <w:t>Support</w:t>
            </w:r>
            <w:r w:rsidR="002956E9">
              <w:rPr>
                <w:rFonts w:asciiTheme="minorHAnsi" w:hAnsiTheme="minorHAnsi" w:cstheme="minorHAnsi"/>
                <w:sz w:val="22"/>
                <w:szCs w:val="22"/>
              </w:rPr>
              <w:t xml:space="preserve"> </w:t>
            </w:r>
            <w:r w:rsidRPr="00EF6AD0">
              <w:rPr>
                <w:rFonts w:asciiTheme="minorHAnsi" w:hAnsiTheme="minorHAnsi" w:cstheme="minorHAnsi"/>
                <w:sz w:val="22"/>
                <w:szCs w:val="22"/>
              </w:rPr>
              <w:t>independence.</w:t>
            </w:r>
          </w:p>
          <w:p w14:paraId="591DEE10" w14:textId="77777777" w:rsidR="0090700B" w:rsidRDefault="0090700B" w:rsidP="0090700B">
            <w:pPr>
              <w:pStyle w:val="ListParagraph"/>
              <w:numPr>
                <w:ilvl w:val="0"/>
                <w:numId w:val="12"/>
              </w:numPr>
              <w:jc w:val="both"/>
              <w:rPr>
                <w:rFonts w:asciiTheme="minorHAnsi" w:hAnsiTheme="minorHAnsi" w:cstheme="minorHAnsi"/>
                <w:sz w:val="22"/>
                <w:szCs w:val="22"/>
              </w:rPr>
            </w:pPr>
            <w:r w:rsidRPr="0090700B">
              <w:rPr>
                <w:rFonts w:asciiTheme="minorHAnsi" w:hAnsiTheme="minorHAnsi" w:cstheme="minorHAnsi"/>
                <w:sz w:val="22"/>
                <w:szCs w:val="22"/>
              </w:rPr>
              <w:t>Full Manual Driving License</w:t>
            </w:r>
          </w:p>
          <w:p w14:paraId="7739032D" w14:textId="3C55BCFE" w:rsidR="00EB56AA" w:rsidRPr="0090700B" w:rsidRDefault="00EB56AA" w:rsidP="00EB56AA">
            <w:pPr>
              <w:pStyle w:val="ListParagraph"/>
              <w:ind w:left="360"/>
              <w:jc w:val="both"/>
              <w:rPr>
                <w:rFonts w:asciiTheme="minorHAnsi" w:hAnsiTheme="minorHAnsi" w:cstheme="minorHAnsi"/>
                <w:sz w:val="22"/>
                <w:szCs w:val="22"/>
              </w:rPr>
            </w:pPr>
          </w:p>
        </w:tc>
        <w:tc>
          <w:tcPr>
            <w:tcW w:w="4557" w:type="dxa"/>
          </w:tcPr>
          <w:p w14:paraId="613BD300" w14:textId="1A5D770C" w:rsidR="008D3C3A" w:rsidRPr="009008EA" w:rsidRDefault="008D3C3A" w:rsidP="009008EA">
            <w:pPr>
              <w:jc w:val="both"/>
              <w:rPr>
                <w:rFonts w:asciiTheme="minorHAnsi" w:hAnsiTheme="minorHAnsi" w:cstheme="minorHAnsi"/>
                <w:sz w:val="22"/>
                <w:szCs w:val="22"/>
              </w:rPr>
            </w:pPr>
          </w:p>
        </w:tc>
      </w:tr>
    </w:tbl>
    <w:p w14:paraId="35F8D6B7" w14:textId="77777777" w:rsidR="00C7008F" w:rsidRPr="00EF6AD0" w:rsidRDefault="00C7008F" w:rsidP="00C7008F">
      <w:pPr>
        <w:jc w:val="both"/>
        <w:rPr>
          <w:rFonts w:asciiTheme="minorHAnsi" w:hAnsiTheme="minorHAnsi" w:cstheme="minorHAnsi"/>
          <w:noProof w:val="0"/>
          <w:sz w:val="20"/>
          <w:szCs w:val="20"/>
        </w:rPr>
      </w:pPr>
    </w:p>
    <w:sectPr w:rsidR="00C7008F" w:rsidRPr="00EF6A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09D8"/>
    <w:multiLevelType w:val="hybridMultilevel"/>
    <w:tmpl w:val="4A5631AE"/>
    <w:lvl w:ilvl="0" w:tplc="827C5CEC">
      <w:start w:val="1"/>
      <w:numFmt w:val="decimal"/>
      <w:lvlText w:val="%1."/>
      <w:lvlJc w:val="left"/>
      <w:pPr>
        <w:ind w:left="928" w:hanging="360"/>
      </w:pPr>
      <w:rPr>
        <w:b w:val="0"/>
        <w:bCs/>
        <w:strike w:val="0"/>
        <w:color w:val="0D0D0D" w:themeColor="text1" w:themeTint="F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CD6454"/>
    <w:multiLevelType w:val="hybridMultilevel"/>
    <w:tmpl w:val="3C002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268D7"/>
    <w:multiLevelType w:val="hybridMultilevel"/>
    <w:tmpl w:val="B07AB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33227"/>
    <w:multiLevelType w:val="hybridMultilevel"/>
    <w:tmpl w:val="64FA6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E555D1"/>
    <w:multiLevelType w:val="hybridMultilevel"/>
    <w:tmpl w:val="2A2E8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661334"/>
    <w:multiLevelType w:val="hybridMultilevel"/>
    <w:tmpl w:val="B0ECD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185FCB"/>
    <w:multiLevelType w:val="hybridMultilevel"/>
    <w:tmpl w:val="EBC0E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F76B59"/>
    <w:multiLevelType w:val="hybridMultilevel"/>
    <w:tmpl w:val="151E6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369C5"/>
    <w:multiLevelType w:val="hybridMultilevel"/>
    <w:tmpl w:val="7228FF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E152ED"/>
    <w:multiLevelType w:val="hybridMultilevel"/>
    <w:tmpl w:val="3AF64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E25E70"/>
    <w:multiLevelType w:val="hybridMultilevel"/>
    <w:tmpl w:val="76B20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940CBB"/>
    <w:multiLevelType w:val="hybridMultilevel"/>
    <w:tmpl w:val="5A840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644C4A"/>
    <w:multiLevelType w:val="hybridMultilevel"/>
    <w:tmpl w:val="E93AE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B82D24"/>
    <w:multiLevelType w:val="hybridMultilevel"/>
    <w:tmpl w:val="E19E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9075F0"/>
    <w:multiLevelType w:val="hybridMultilevel"/>
    <w:tmpl w:val="70945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9F654C7"/>
    <w:multiLevelType w:val="hybridMultilevel"/>
    <w:tmpl w:val="82B49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4953B80"/>
    <w:multiLevelType w:val="hybridMultilevel"/>
    <w:tmpl w:val="CBDC5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BD436D"/>
    <w:multiLevelType w:val="hybridMultilevel"/>
    <w:tmpl w:val="FBEAC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7DE5E27"/>
    <w:multiLevelType w:val="hybridMultilevel"/>
    <w:tmpl w:val="F2C86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7446577">
    <w:abstractNumId w:val="0"/>
  </w:num>
  <w:num w:numId="2" w16cid:durableId="1417173467">
    <w:abstractNumId w:val="3"/>
  </w:num>
  <w:num w:numId="3" w16cid:durableId="1708679734">
    <w:abstractNumId w:val="16"/>
  </w:num>
  <w:num w:numId="4" w16cid:durableId="1061245906">
    <w:abstractNumId w:val="9"/>
  </w:num>
  <w:num w:numId="5" w16cid:durableId="767504953">
    <w:abstractNumId w:val="12"/>
  </w:num>
  <w:num w:numId="6" w16cid:durableId="22832404">
    <w:abstractNumId w:val="18"/>
  </w:num>
  <w:num w:numId="7" w16cid:durableId="1812988726">
    <w:abstractNumId w:val="1"/>
  </w:num>
  <w:num w:numId="8" w16cid:durableId="1439174982">
    <w:abstractNumId w:val="2"/>
  </w:num>
  <w:num w:numId="9" w16cid:durableId="2064138550">
    <w:abstractNumId w:val="7"/>
  </w:num>
  <w:num w:numId="10" w16cid:durableId="79570014">
    <w:abstractNumId w:val="13"/>
  </w:num>
  <w:num w:numId="11" w16cid:durableId="430510532">
    <w:abstractNumId w:val="15"/>
  </w:num>
  <w:num w:numId="12" w16cid:durableId="78798711">
    <w:abstractNumId w:val="8"/>
  </w:num>
  <w:num w:numId="13" w16cid:durableId="1730421596">
    <w:abstractNumId w:val="6"/>
  </w:num>
  <w:num w:numId="14" w16cid:durableId="310526347">
    <w:abstractNumId w:val="5"/>
  </w:num>
  <w:num w:numId="15" w16cid:durableId="1640764669">
    <w:abstractNumId w:val="14"/>
  </w:num>
  <w:num w:numId="16" w16cid:durableId="899442515">
    <w:abstractNumId w:val="10"/>
  </w:num>
  <w:num w:numId="17" w16cid:durableId="1868909934">
    <w:abstractNumId w:val="11"/>
  </w:num>
  <w:num w:numId="18" w16cid:durableId="372929057">
    <w:abstractNumId w:val="4"/>
  </w:num>
  <w:num w:numId="19" w16cid:durableId="7702001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8C9"/>
    <w:rsid w:val="000004BE"/>
    <w:rsid w:val="00045DC2"/>
    <w:rsid w:val="00060CD2"/>
    <w:rsid w:val="00076892"/>
    <w:rsid w:val="000B5351"/>
    <w:rsid w:val="000C67C3"/>
    <w:rsid w:val="000D1A8B"/>
    <w:rsid w:val="000F2B71"/>
    <w:rsid w:val="0011030A"/>
    <w:rsid w:val="00117DDD"/>
    <w:rsid w:val="00125310"/>
    <w:rsid w:val="00146F2F"/>
    <w:rsid w:val="00152A34"/>
    <w:rsid w:val="00235D9D"/>
    <w:rsid w:val="00273CD7"/>
    <w:rsid w:val="0028254F"/>
    <w:rsid w:val="00287E91"/>
    <w:rsid w:val="002956E9"/>
    <w:rsid w:val="002D2021"/>
    <w:rsid w:val="002D4491"/>
    <w:rsid w:val="00310442"/>
    <w:rsid w:val="0031594E"/>
    <w:rsid w:val="00320EFD"/>
    <w:rsid w:val="00321BAE"/>
    <w:rsid w:val="00326A42"/>
    <w:rsid w:val="00344C6E"/>
    <w:rsid w:val="003A5652"/>
    <w:rsid w:val="003B1AC9"/>
    <w:rsid w:val="003B7A87"/>
    <w:rsid w:val="003C26F7"/>
    <w:rsid w:val="003C2D39"/>
    <w:rsid w:val="003E550E"/>
    <w:rsid w:val="00410ED7"/>
    <w:rsid w:val="00442FB4"/>
    <w:rsid w:val="0044667B"/>
    <w:rsid w:val="004D574D"/>
    <w:rsid w:val="004E5ABA"/>
    <w:rsid w:val="00503E46"/>
    <w:rsid w:val="0055419D"/>
    <w:rsid w:val="005B600D"/>
    <w:rsid w:val="005D02C4"/>
    <w:rsid w:val="006062AF"/>
    <w:rsid w:val="00672710"/>
    <w:rsid w:val="006B6368"/>
    <w:rsid w:val="006C0B12"/>
    <w:rsid w:val="006C1E1C"/>
    <w:rsid w:val="006D703D"/>
    <w:rsid w:val="0072700C"/>
    <w:rsid w:val="00765DB4"/>
    <w:rsid w:val="00794398"/>
    <w:rsid w:val="007A407F"/>
    <w:rsid w:val="007B2018"/>
    <w:rsid w:val="007C1AE0"/>
    <w:rsid w:val="007D4F2C"/>
    <w:rsid w:val="007D65C0"/>
    <w:rsid w:val="007E0202"/>
    <w:rsid w:val="007F09C1"/>
    <w:rsid w:val="00897F3C"/>
    <w:rsid w:val="008A2DEF"/>
    <w:rsid w:val="008B5938"/>
    <w:rsid w:val="008D0CA0"/>
    <w:rsid w:val="008D3C3A"/>
    <w:rsid w:val="008E2978"/>
    <w:rsid w:val="009008EA"/>
    <w:rsid w:val="0090700B"/>
    <w:rsid w:val="00936B3F"/>
    <w:rsid w:val="00956584"/>
    <w:rsid w:val="00961601"/>
    <w:rsid w:val="00987088"/>
    <w:rsid w:val="00994DAB"/>
    <w:rsid w:val="00A35728"/>
    <w:rsid w:val="00A47230"/>
    <w:rsid w:val="00A535DA"/>
    <w:rsid w:val="00AA4E1C"/>
    <w:rsid w:val="00AA7A3F"/>
    <w:rsid w:val="00AE6975"/>
    <w:rsid w:val="00AF5667"/>
    <w:rsid w:val="00B00B47"/>
    <w:rsid w:val="00B043C9"/>
    <w:rsid w:val="00B20572"/>
    <w:rsid w:val="00B368FF"/>
    <w:rsid w:val="00B61589"/>
    <w:rsid w:val="00BC12EE"/>
    <w:rsid w:val="00BE10BB"/>
    <w:rsid w:val="00BE2157"/>
    <w:rsid w:val="00C255DE"/>
    <w:rsid w:val="00C25F79"/>
    <w:rsid w:val="00C354A9"/>
    <w:rsid w:val="00C7008F"/>
    <w:rsid w:val="00CA661D"/>
    <w:rsid w:val="00CC7A11"/>
    <w:rsid w:val="00CF7DE3"/>
    <w:rsid w:val="00D13EA9"/>
    <w:rsid w:val="00D26973"/>
    <w:rsid w:val="00D4065A"/>
    <w:rsid w:val="00D45F2E"/>
    <w:rsid w:val="00DA321B"/>
    <w:rsid w:val="00DA786D"/>
    <w:rsid w:val="00DC2F69"/>
    <w:rsid w:val="00E02E72"/>
    <w:rsid w:val="00E110A1"/>
    <w:rsid w:val="00E147C9"/>
    <w:rsid w:val="00E3635B"/>
    <w:rsid w:val="00E413A5"/>
    <w:rsid w:val="00E81BA6"/>
    <w:rsid w:val="00EB56AA"/>
    <w:rsid w:val="00EE6715"/>
    <w:rsid w:val="00EF6AD0"/>
    <w:rsid w:val="00F17D42"/>
    <w:rsid w:val="00F333C7"/>
    <w:rsid w:val="00F728C9"/>
    <w:rsid w:val="00FC3B5C"/>
    <w:rsid w:val="00FC5650"/>
    <w:rsid w:val="00FE4454"/>
    <w:rsid w:val="00FE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FD430"/>
  <w15:docId w15:val="{FBE66E2F-B735-4C74-8FC4-ABA6D7FF6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8C9"/>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8C9"/>
    <w:pPr>
      <w:ind w:left="720"/>
      <w:contextualSpacing/>
    </w:pPr>
  </w:style>
  <w:style w:type="paragraph" w:styleId="BodyText2">
    <w:name w:val="Body Text 2"/>
    <w:basedOn w:val="Normal"/>
    <w:link w:val="BodyText2Char"/>
    <w:rsid w:val="00F728C9"/>
    <w:pPr>
      <w:jc w:val="center"/>
    </w:pPr>
    <w:rPr>
      <w:noProof w:val="0"/>
      <w:sz w:val="22"/>
      <w:szCs w:val="22"/>
    </w:rPr>
  </w:style>
  <w:style w:type="character" w:customStyle="1" w:styleId="BodyText2Char">
    <w:name w:val="Body Text 2 Char"/>
    <w:basedOn w:val="DefaultParagraphFont"/>
    <w:link w:val="BodyText2"/>
    <w:rsid w:val="00F728C9"/>
    <w:rPr>
      <w:rFonts w:ascii="Times New Roman" w:eastAsia="Times New Roman" w:hAnsi="Times New Roman" w:cs="Times New Roman"/>
    </w:rPr>
  </w:style>
  <w:style w:type="table" w:styleId="TableGrid">
    <w:name w:val="Table Grid"/>
    <w:basedOn w:val="TableNormal"/>
    <w:uiPriority w:val="59"/>
    <w:rsid w:val="007A4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A321B"/>
    <w:pPr>
      <w:spacing w:after="120"/>
    </w:pPr>
  </w:style>
  <w:style w:type="character" w:customStyle="1" w:styleId="BodyTextChar">
    <w:name w:val="Body Text Char"/>
    <w:basedOn w:val="DefaultParagraphFont"/>
    <w:link w:val="BodyText"/>
    <w:uiPriority w:val="99"/>
    <w:semiHidden/>
    <w:rsid w:val="00DA321B"/>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055115">
      <w:bodyDiv w:val="1"/>
      <w:marLeft w:val="0"/>
      <w:marRight w:val="0"/>
      <w:marTop w:val="0"/>
      <w:marBottom w:val="0"/>
      <w:divBdr>
        <w:top w:val="none" w:sz="0" w:space="0" w:color="auto"/>
        <w:left w:val="none" w:sz="0" w:space="0" w:color="auto"/>
        <w:bottom w:val="none" w:sz="0" w:space="0" w:color="auto"/>
        <w:right w:val="none" w:sz="0" w:space="0" w:color="auto"/>
      </w:divBdr>
    </w:div>
    <w:div w:id="166489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png@01CFF84F.6109068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1330</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Campbell</dc:creator>
  <cp:lastModifiedBy>Joan Hodgkiss</cp:lastModifiedBy>
  <cp:revision>5</cp:revision>
  <dcterms:created xsi:type="dcterms:W3CDTF">2025-07-16T15:40:00Z</dcterms:created>
  <dcterms:modified xsi:type="dcterms:W3CDTF">2025-07-17T11:15:00Z</dcterms:modified>
</cp:coreProperties>
</file>